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326" w:rsidRPr="00EC1523" w:rsidRDefault="00521326" w:rsidP="00EC5CA3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EC1523">
        <w:rPr>
          <w:b/>
          <w:color w:val="1F497D" w:themeColor="text2"/>
          <w:spacing w:val="20"/>
          <w:sz w:val="36"/>
        </w:rPr>
        <w:t xml:space="preserve">Utiliser HOME I/O avec </w:t>
      </w:r>
      <w:proofErr w:type="spellStart"/>
      <w:r w:rsidRPr="00EC1523">
        <w:rPr>
          <w:b/>
          <w:color w:val="1F497D" w:themeColor="text2"/>
          <w:spacing w:val="20"/>
          <w:sz w:val="36"/>
        </w:rPr>
        <w:t>PICAXE</w:t>
      </w:r>
      <w:proofErr w:type="spellEnd"/>
      <w:r w:rsidRPr="00EC1523">
        <w:rPr>
          <w:b/>
          <w:color w:val="1F497D" w:themeColor="text2"/>
          <w:spacing w:val="20"/>
          <w:sz w:val="36"/>
        </w:rPr>
        <w:t xml:space="preserve"> Editor 6</w:t>
      </w:r>
    </w:p>
    <w:p w:rsidR="00752AC4" w:rsidRPr="00EC1523" w:rsidRDefault="00752AC4" w:rsidP="00EC5CA3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EC1523">
        <w:rPr>
          <w:b/>
          <w:color w:val="1F497D" w:themeColor="text2"/>
          <w:spacing w:val="20"/>
          <w:sz w:val="36"/>
        </w:rPr>
        <w:t>(</w:t>
      </w:r>
      <w:r w:rsidR="00521326" w:rsidRPr="00EC1523">
        <w:rPr>
          <w:b/>
          <w:color w:val="1F497D" w:themeColor="text2"/>
          <w:spacing w:val="20"/>
          <w:sz w:val="36"/>
        </w:rPr>
        <w:t>Software</w:t>
      </w:r>
      <w:r w:rsidRPr="00EC1523">
        <w:rPr>
          <w:b/>
          <w:color w:val="1F497D" w:themeColor="text2"/>
          <w:spacing w:val="20"/>
          <w:sz w:val="36"/>
        </w:rPr>
        <w:t xml:space="preserve"> In the Loop)</w:t>
      </w:r>
    </w:p>
    <w:p w:rsidR="00521326" w:rsidRPr="00EC1523" w:rsidRDefault="00752AC4" w:rsidP="00EC5CA3">
      <w:pPr>
        <w:pStyle w:val="Cabealho1"/>
        <w:jc w:val="both"/>
      </w:pPr>
      <w:r w:rsidRPr="00EC1523">
        <w:t>Introduction</w:t>
      </w:r>
    </w:p>
    <w:p w:rsidR="00C16D9B" w:rsidRPr="00EC1523" w:rsidRDefault="00C16D9B" w:rsidP="00EC5CA3">
      <w:pPr>
        <w:pStyle w:val="Cabealho2"/>
        <w:jc w:val="both"/>
      </w:pPr>
      <w:r w:rsidRPr="00EC1523">
        <w:t>Présentation</w:t>
      </w:r>
    </w:p>
    <w:p w:rsidR="007F649E" w:rsidRPr="00EC1523" w:rsidRDefault="00521326" w:rsidP="00EC5CA3">
      <w:pPr>
        <w:jc w:val="both"/>
      </w:pPr>
      <w:proofErr w:type="spellStart"/>
      <w:r w:rsidRPr="00EC1523">
        <w:t>PICAXE</w:t>
      </w:r>
      <w:proofErr w:type="spellEnd"/>
      <w:r w:rsidRPr="00EC1523">
        <w:t xml:space="preserve"> Editor 6 est </w:t>
      </w:r>
      <w:r w:rsidR="00EC1523" w:rsidRPr="00EC1523">
        <w:t>un environnement</w:t>
      </w:r>
      <w:r w:rsidRPr="00EC1523">
        <w:t xml:space="preserve"> de développement intégré (IDE)</w:t>
      </w:r>
      <w:r w:rsidR="007F649E" w:rsidRPr="00EC1523">
        <w:t xml:space="preserve"> simple d’utilisation. Ce logiciel </w:t>
      </w:r>
      <w:r w:rsidRPr="00EC1523">
        <w:t xml:space="preserve">est bien adapté </w:t>
      </w:r>
      <w:r w:rsidR="007F649E" w:rsidRPr="00EC1523">
        <w:t>à</w:t>
      </w:r>
      <w:r w:rsidRPr="00EC1523">
        <w:t xml:space="preserve"> l'apprentissage de</w:t>
      </w:r>
      <w:r w:rsidR="007F649E" w:rsidRPr="00EC1523">
        <w:t xml:space="preserve">s </w:t>
      </w:r>
      <w:r w:rsidR="005C64AA" w:rsidRPr="00EC1523">
        <w:t>théories</w:t>
      </w:r>
      <w:r w:rsidR="007F649E" w:rsidRPr="00EC1523">
        <w:t xml:space="preserve"> de</w:t>
      </w:r>
      <w:r w:rsidRPr="00EC1523">
        <w:t xml:space="preserve"> la programmation et</w:t>
      </w:r>
      <w:r w:rsidR="007F649E" w:rsidRPr="00EC1523">
        <w:t xml:space="preserve"> de l’automatisation</w:t>
      </w:r>
      <w:r w:rsidRPr="00EC1523">
        <w:t xml:space="preserve">. En effet, cet IDE est facile à </w:t>
      </w:r>
      <w:r w:rsidR="007F649E" w:rsidRPr="00EC1523">
        <w:t>prendre en main</w:t>
      </w:r>
      <w:r w:rsidRPr="00EC1523">
        <w:t xml:space="preserve"> et offre une</w:t>
      </w:r>
      <w:r w:rsidR="007F649E" w:rsidRPr="00EC1523">
        <w:t xml:space="preserve"> zone de</w:t>
      </w:r>
      <w:r w:rsidRPr="00EC1523">
        <w:t xml:space="preserve"> programmation graphique basée</w:t>
      </w:r>
      <w:r w:rsidR="007F649E" w:rsidRPr="00EC1523">
        <w:t xml:space="preserve"> sur le modèle</w:t>
      </w:r>
      <w:r w:rsidRPr="00EC1523">
        <w:t xml:space="preserve"> organigramme</w:t>
      </w:r>
      <w:r w:rsidR="007F649E" w:rsidRPr="00EC1523">
        <w:t>.</w:t>
      </w:r>
    </w:p>
    <w:p w:rsidR="00521326" w:rsidRPr="00EC1523" w:rsidRDefault="00521326" w:rsidP="00EC5CA3">
      <w:pPr>
        <w:jc w:val="both"/>
      </w:pPr>
      <w:r w:rsidRPr="00EC1523">
        <w:t xml:space="preserve">Ce document montre comment connecter </w:t>
      </w:r>
      <w:r w:rsidR="007F649E" w:rsidRPr="00EC1523">
        <w:t>« </w:t>
      </w:r>
      <w:proofErr w:type="spellStart"/>
      <w:r w:rsidRPr="00EC1523">
        <w:t>PICAXE</w:t>
      </w:r>
      <w:proofErr w:type="spellEnd"/>
      <w:r w:rsidRPr="00EC1523">
        <w:t xml:space="preserve"> Editor 6</w:t>
      </w:r>
      <w:r w:rsidR="007F649E" w:rsidRPr="00EC1523">
        <w:t> »</w:t>
      </w:r>
      <w:r w:rsidRPr="00EC1523">
        <w:t xml:space="preserve"> avec l'application </w:t>
      </w:r>
      <w:proofErr w:type="spellStart"/>
      <w:r w:rsidR="007F649E" w:rsidRPr="00EC1523">
        <w:t>CONNECT</w:t>
      </w:r>
      <w:proofErr w:type="spellEnd"/>
      <w:r w:rsidR="007F649E" w:rsidRPr="00EC1523">
        <w:t xml:space="preserve"> I/O</w:t>
      </w:r>
      <w:r w:rsidRPr="00EC1523">
        <w:t xml:space="preserve"> afin de s</w:t>
      </w:r>
      <w:r w:rsidR="007F649E" w:rsidRPr="00EC1523">
        <w:t>imuler la partie commande d'un automate</w:t>
      </w:r>
      <w:r w:rsidRPr="00EC1523">
        <w:t xml:space="preserve"> (dans notre ca</w:t>
      </w:r>
      <w:r w:rsidR="002613FC" w:rsidRPr="00EC1523">
        <w:t>s l’</w:t>
      </w:r>
      <w:proofErr w:type="spellStart"/>
      <w:r w:rsidR="002613FC" w:rsidRPr="00EC1523">
        <w:fldChar w:fldCharType="begin"/>
      </w:r>
      <w:r w:rsidR="002613FC" w:rsidRPr="00EC1523">
        <w:instrText xml:space="preserve"> HYPERLINK "http://www.a4.fr/systeme-autoprog_c774_1046.html" </w:instrText>
      </w:r>
      <w:r w:rsidR="002613FC" w:rsidRPr="00EC1523">
        <w:fldChar w:fldCharType="separate"/>
      </w:r>
      <w:r w:rsidR="007F649E" w:rsidRPr="00EC1523">
        <w:rPr>
          <w:rStyle w:val="Hiperligao"/>
        </w:rPr>
        <w:t>Autoprog</w:t>
      </w:r>
      <w:proofErr w:type="spellEnd"/>
      <w:r w:rsidR="002613FC" w:rsidRPr="00EC1523">
        <w:fldChar w:fldCharType="end"/>
      </w:r>
      <w:r w:rsidR="007F649E" w:rsidRPr="00EC1523">
        <w:t xml:space="preserve"> </w:t>
      </w:r>
      <w:proofErr w:type="spellStart"/>
      <w:r w:rsidR="007F649E" w:rsidRPr="00EC1523">
        <w:t>PIC28X2</w:t>
      </w:r>
      <w:proofErr w:type="spellEnd"/>
      <w:r w:rsidR="007F649E" w:rsidRPr="00EC1523">
        <w:t xml:space="preserve"> de </w:t>
      </w:r>
      <w:proofErr w:type="spellStart"/>
      <w:r w:rsidR="007F649E" w:rsidRPr="00EC1523">
        <w:t>A4</w:t>
      </w:r>
      <w:proofErr w:type="spellEnd"/>
      <w:r w:rsidR="007F649E" w:rsidRPr="00EC1523">
        <w:t xml:space="preserve">) dans le but de </w:t>
      </w:r>
      <w:r w:rsidRPr="00EC1523">
        <w:t xml:space="preserve">l'utiliser avec la simulation de </w:t>
      </w:r>
      <w:r w:rsidR="007F649E" w:rsidRPr="00EC1523">
        <w:t>parties opérative fournit par HOME I/O.</w:t>
      </w:r>
    </w:p>
    <w:p w:rsidR="006C6AE5" w:rsidRPr="00EC1523" w:rsidRDefault="006C6AE5" w:rsidP="00EC5CA3">
      <w:pPr>
        <w:pStyle w:val="Cabealho2"/>
        <w:jc w:val="both"/>
      </w:pPr>
      <w:r w:rsidRPr="00EC1523">
        <w:t>Intérêt</w:t>
      </w:r>
      <w:r w:rsidR="004D2A71" w:rsidRPr="00EC1523">
        <w:t>s</w:t>
      </w:r>
      <w:r w:rsidRPr="00EC1523">
        <w:t xml:space="preserve"> pédagogique</w:t>
      </w:r>
      <w:r w:rsidR="004D2A71" w:rsidRPr="00EC1523">
        <w:t>s</w:t>
      </w:r>
    </w:p>
    <w:p w:rsidR="00AD10C8" w:rsidRPr="00EC1523" w:rsidRDefault="00AD10C8" w:rsidP="00EC5CA3">
      <w:pPr>
        <w:jc w:val="both"/>
      </w:pPr>
      <w:r w:rsidRPr="00EC1523">
        <w:t>Bien qu’il soit possible de réaliser des automat</w:t>
      </w:r>
      <w:r w:rsidR="00705488" w:rsidRPr="00EC1523">
        <w:t xml:space="preserve">es avec </w:t>
      </w:r>
      <w:proofErr w:type="spellStart"/>
      <w:r w:rsidR="00705488" w:rsidRPr="00EC1523">
        <w:t>CONNECT</w:t>
      </w:r>
      <w:proofErr w:type="spellEnd"/>
      <w:r w:rsidR="00705488" w:rsidRPr="00EC1523">
        <w:t xml:space="preserve"> I/O</w:t>
      </w:r>
      <w:r w:rsidRPr="00EC1523">
        <w:t xml:space="preserve"> pour </w:t>
      </w:r>
      <w:r w:rsidR="00B21932" w:rsidRPr="00EC1523">
        <w:t xml:space="preserve">la </w:t>
      </w:r>
      <w:r w:rsidRPr="00EC1523">
        <w:t xml:space="preserve">commande des </w:t>
      </w:r>
      <w:r w:rsidR="00101BCB" w:rsidRPr="00EC1523">
        <w:t xml:space="preserve">systèmes simulés sous </w:t>
      </w:r>
      <w:r w:rsidR="00705488" w:rsidRPr="00EC1523">
        <w:t>HOME I/O</w:t>
      </w:r>
      <w:r w:rsidR="00101BCB" w:rsidRPr="00EC1523">
        <w:t>, nous verrons dans cette activité comment déléguer et externaliser la partie commande d’un automatisme vers un microcontrôleur</w:t>
      </w:r>
      <w:r w:rsidR="002613FC" w:rsidRPr="00EC1523">
        <w:t xml:space="preserve"> </w:t>
      </w:r>
      <w:proofErr w:type="spellStart"/>
      <w:r w:rsidR="002613FC" w:rsidRPr="00EC1523">
        <w:t>PIC28X2</w:t>
      </w:r>
      <w:proofErr w:type="spellEnd"/>
      <w:r w:rsidR="00101BCB" w:rsidRPr="00EC1523">
        <w:t xml:space="preserve"> </w:t>
      </w:r>
      <w:r w:rsidR="006C1326" w:rsidRPr="00EC1523">
        <w:t xml:space="preserve">simulé dans </w:t>
      </w:r>
      <w:proofErr w:type="spellStart"/>
      <w:r w:rsidR="006C1326" w:rsidRPr="00EC1523">
        <w:t>PICAXE</w:t>
      </w:r>
      <w:proofErr w:type="spellEnd"/>
      <w:r w:rsidR="006C1326" w:rsidRPr="00EC1523">
        <w:t xml:space="preserve"> Editor 6</w:t>
      </w:r>
      <w:r w:rsidR="00101BCB" w:rsidRPr="00EC1523">
        <w:t xml:space="preserve">.  Cette thématique de travaux regroupe de nombreux </w:t>
      </w:r>
      <w:r w:rsidR="00B21932" w:rsidRPr="00EC1523">
        <w:t>intérêts</w:t>
      </w:r>
      <w:r w:rsidR="00101BCB" w:rsidRPr="00EC1523">
        <w:t xml:space="preserve"> pédagogiques : </w:t>
      </w:r>
    </w:p>
    <w:p w:rsidR="00101BCB" w:rsidRPr="00EC1523" w:rsidRDefault="00101BCB" w:rsidP="00EC5CA3">
      <w:pPr>
        <w:pStyle w:val="PargrafodaLista"/>
        <w:numPr>
          <w:ilvl w:val="0"/>
          <w:numId w:val="1"/>
        </w:numPr>
        <w:jc w:val="both"/>
      </w:pPr>
      <w:r w:rsidRPr="00EC1523">
        <w:t xml:space="preserve">Piloter </w:t>
      </w:r>
      <w:r w:rsidR="00B21932" w:rsidRPr="00EC1523">
        <w:t>un large éventail de systèmes d’une maison</w:t>
      </w:r>
      <w:r w:rsidR="00752AC4" w:rsidRPr="00EC1523">
        <w:t>,</w:t>
      </w:r>
    </w:p>
    <w:p w:rsidR="006C1326" w:rsidRPr="00EC1523" w:rsidRDefault="006C1326" w:rsidP="00EC5CA3">
      <w:pPr>
        <w:pStyle w:val="PargrafodaLista"/>
        <w:numPr>
          <w:ilvl w:val="0"/>
          <w:numId w:val="1"/>
        </w:numPr>
        <w:jc w:val="both"/>
      </w:pPr>
      <w:r w:rsidRPr="00EC1523">
        <w:t>Introduire la théorie des Systèmes à Evénements Discrets</w:t>
      </w:r>
      <w:r w:rsidR="00EC5CA3" w:rsidRPr="00EC1523">
        <w:t>,</w:t>
      </w:r>
    </w:p>
    <w:p w:rsidR="00B21932" w:rsidRPr="00EC1523" w:rsidRDefault="00B21932" w:rsidP="00EC5CA3">
      <w:pPr>
        <w:pStyle w:val="PargrafodaLista"/>
        <w:numPr>
          <w:ilvl w:val="0"/>
          <w:numId w:val="1"/>
        </w:numPr>
        <w:jc w:val="both"/>
      </w:pPr>
      <w:r w:rsidRPr="00EC1523">
        <w:t>Comprendre la conception</w:t>
      </w:r>
      <w:r w:rsidR="00F455E1" w:rsidRPr="00EC1523">
        <w:t xml:space="preserve"> et le fonctionnement</w:t>
      </w:r>
      <w:r w:rsidRPr="00EC1523">
        <w:t xml:space="preserve"> </w:t>
      </w:r>
      <w:r w:rsidR="00F455E1" w:rsidRPr="00EC1523">
        <w:t>de système embarqué</w:t>
      </w:r>
      <w:r w:rsidR="00752AC4" w:rsidRPr="00EC1523">
        <w:t>,</w:t>
      </w:r>
    </w:p>
    <w:p w:rsidR="002613FC" w:rsidRPr="00EC1523" w:rsidRDefault="00EC5CA3" w:rsidP="00EC5CA3">
      <w:pPr>
        <w:pStyle w:val="PargrafodaLista"/>
        <w:numPr>
          <w:ilvl w:val="0"/>
          <w:numId w:val="1"/>
        </w:numPr>
        <w:jc w:val="both"/>
      </w:pPr>
      <w:r w:rsidRPr="00EC1523">
        <w:t>Expérimenter la</w:t>
      </w:r>
      <w:r w:rsidR="002613FC" w:rsidRPr="00EC1523">
        <w:t xml:space="preserve"> simulation de type Software In the Loop.</w:t>
      </w:r>
    </w:p>
    <w:p w:rsidR="007D1603" w:rsidRPr="00EC1523" w:rsidRDefault="007D1603" w:rsidP="007D1603">
      <w:pPr>
        <w:pStyle w:val="PargrafodaLista"/>
        <w:numPr>
          <w:ilvl w:val="0"/>
          <w:numId w:val="1"/>
        </w:numPr>
        <w:jc w:val="both"/>
      </w:pPr>
      <w:r w:rsidRPr="00EC1523">
        <w:t>Se représenter l’exécution d’un algorithme sous la forme d’un graphe, type : diagramme de flux.</w:t>
      </w:r>
    </w:p>
    <w:p w:rsidR="00A33D00" w:rsidRPr="00EC1523" w:rsidRDefault="00A33D00" w:rsidP="00EC5CA3">
      <w:pPr>
        <w:pStyle w:val="Cabealho1"/>
        <w:jc w:val="both"/>
      </w:pPr>
      <w:r w:rsidRPr="00EC1523">
        <w:t>Prérequis</w:t>
      </w:r>
    </w:p>
    <w:p w:rsidR="00A33D00" w:rsidRPr="00EC1523" w:rsidRDefault="00A33D00" w:rsidP="00EC5CA3">
      <w:pPr>
        <w:pStyle w:val="Cabealho2"/>
        <w:jc w:val="both"/>
      </w:pPr>
      <w:r w:rsidRPr="00EC1523">
        <w:t>Logiciels informatiques</w:t>
      </w:r>
    </w:p>
    <w:p w:rsidR="00A33D00" w:rsidRPr="00EC1523" w:rsidRDefault="00A33D00" w:rsidP="00EC5CA3">
      <w:pPr>
        <w:jc w:val="both"/>
      </w:pPr>
      <w:r w:rsidRPr="00EC1523">
        <w:t>La réalisation de cette activité, présuppose une version à jour et installée des logiciels suivants :</w:t>
      </w:r>
    </w:p>
    <w:p w:rsidR="00A33D00" w:rsidRPr="00EC1523" w:rsidRDefault="00A33D00" w:rsidP="00EC5CA3">
      <w:pPr>
        <w:pStyle w:val="PargrafodaLista"/>
        <w:numPr>
          <w:ilvl w:val="0"/>
          <w:numId w:val="2"/>
        </w:numPr>
        <w:jc w:val="both"/>
      </w:pPr>
      <w:r w:rsidRPr="00EC1523">
        <w:rPr>
          <w:b/>
        </w:rPr>
        <w:t xml:space="preserve">HOME I/O </w:t>
      </w:r>
      <w:proofErr w:type="spellStart"/>
      <w:r w:rsidRPr="00EC1523">
        <w:rPr>
          <w:b/>
        </w:rPr>
        <w:t>v1.2.0</w:t>
      </w:r>
      <w:proofErr w:type="spellEnd"/>
      <w:r w:rsidRPr="00EC1523">
        <w:t> : Logiciel de simulation des parties opératives d’une maison. L’application intègre 174 systèmes simulés d’une maison, qui sont autant d’axes de réflexion dans l’élaboration d’une commande adaptée,</w:t>
      </w:r>
    </w:p>
    <w:p w:rsidR="00A33D00" w:rsidRPr="00EC1523" w:rsidRDefault="00A33D00" w:rsidP="00EC5CA3">
      <w:pPr>
        <w:pStyle w:val="PargrafodaLista"/>
        <w:numPr>
          <w:ilvl w:val="0"/>
          <w:numId w:val="2"/>
        </w:numPr>
        <w:jc w:val="both"/>
      </w:pPr>
      <w:proofErr w:type="spellStart"/>
      <w:r w:rsidRPr="00EC1523">
        <w:rPr>
          <w:b/>
        </w:rPr>
        <w:t>CONNECT</w:t>
      </w:r>
      <w:proofErr w:type="spellEnd"/>
      <w:r w:rsidRPr="00EC1523">
        <w:rPr>
          <w:b/>
        </w:rPr>
        <w:t xml:space="preserve"> I/O </w:t>
      </w:r>
      <w:proofErr w:type="spellStart"/>
      <w:r w:rsidRPr="00EC1523">
        <w:rPr>
          <w:b/>
        </w:rPr>
        <w:t>v1.2.</w:t>
      </w:r>
      <w:r w:rsidR="004D304F" w:rsidRPr="00EC1523">
        <w:rPr>
          <w:b/>
        </w:rPr>
        <w:t>2</w:t>
      </w:r>
      <w:proofErr w:type="spellEnd"/>
      <w:r w:rsidRPr="00EC1523">
        <w:t xml:space="preserve"> : Logiciel de programmation destiné à recevoir la commande destinée à </w:t>
      </w:r>
      <w:r w:rsidR="00F17441" w:rsidRPr="00EC1523">
        <w:t xml:space="preserve">piloter </w:t>
      </w:r>
      <w:r w:rsidRPr="00EC1523">
        <w:t xml:space="preserve">la partie opérative (sous forme de blocs connectés grâce à sa zone de programmation graphique). </w:t>
      </w:r>
      <w:r w:rsidR="00F17441" w:rsidRPr="00EC1523">
        <w:t>C</w:t>
      </w:r>
      <w:r w:rsidRPr="00EC1523">
        <w:t xml:space="preserve">ertain de ces blocs, jouent le rôle de plugin </w:t>
      </w:r>
      <w:r w:rsidR="00F17441" w:rsidRPr="00EC1523">
        <w:t>et permettent</w:t>
      </w:r>
      <w:r w:rsidRPr="00EC1523">
        <w:t xml:space="preserve"> l’interfaçage de HOME I/O avec d’autres app</w:t>
      </w:r>
      <w:r w:rsidR="000B1A6E" w:rsidRPr="00EC1523">
        <w:t xml:space="preserve">lications ou matériels externes. Télécharger </w:t>
      </w:r>
      <w:proofErr w:type="spellStart"/>
      <w:r w:rsidR="000B1A6E" w:rsidRPr="00EC1523">
        <w:t>CONNECT</w:t>
      </w:r>
      <w:proofErr w:type="spellEnd"/>
      <w:r w:rsidR="000B1A6E" w:rsidRPr="00EC1523">
        <w:t xml:space="preserve"> I/O</w:t>
      </w:r>
      <w:r w:rsidR="00F17441" w:rsidRPr="00EC1523">
        <w:t xml:space="preserve"> </w:t>
      </w:r>
      <w:proofErr w:type="spellStart"/>
      <w:r w:rsidR="00F17441" w:rsidRPr="00EC1523">
        <w:t>v1.2.2</w:t>
      </w:r>
      <w:proofErr w:type="spellEnd"/>
      <w:r w:rsidR="000B1A6E" w:rsidRPr="00EC1523">
        <w:t xml:space="preserve"> </w:t>
      </w:r>
      <w:hyperlink r:id="rId7" w:history="1">
        <w:r w:rsidR="000B1A6E" w:rsidRPr="00EC1523">
          <w:rPr>
            <w:rStyle w:val="Hiperligao"/>
          </w:rPr>
          <w:t>ici</w:t>
        </w:r>
      </w:hyperlink>
      <w:r w:rsidR="000B1A6E" w:rsidRPr="00EC1523">
        <w:t>.</w:t>
      </w:r>
    </w:p>
    <w:p w:rsidR="00C61978" w:rsidRPr="00EC1523" w:rsidRDefault="00C61978" w:rsidP="00EC5CA3">
      <w:pPr>
        <w:pStyle w:val="PargrafodaLista"/>
        <w:numPr>
          <w:ilvl w:val="0"/>
          <w:numId w:val="2"/>
        </w:numPr>
        <w:jc w:val="both"/>
      </w:pPr>
      <w:proofErr w:type="spellStart"/>
      <w:r w:rsidRPr="00EC1523">
        <w:rPr>
          <w:b/>
        </w:rPr>
        <w:lastRenderedPageBreak/>
        <w:t>PICAXE</w:t>
      </w:r>
      <w:proofErr w:type="spellEnd"/>
      <w:r w:rsidRPr="00EC1523">
        <w:rPr>
          <w:b/>
        </w:rPr>
        <w:t xml:space="preserve"> Editor 6 IDE</w:t>
      </w:r>
      <w:r w:rsidRPr="00EC1523">
        <w:t xml:space="preserve"> : Environnement de développement Intégré et simple d’utilisation. Ce logiciel fournit une zone de programmation automate sous forme de diagramme de flux et permet de charger celui-ci dans des microcontrôleurs de la gamme </w:t>
      </w:r>
      <w:proofErr w:type="spellStart"/>
      <w:r w:rsidRPr="00EC1523">
        <w:t>PICAXE</w:t>
      </w:r>
      <w:proofErr w:type="spellEnd"/>
      <w:r w:rsidRPr="00EC1523">
        <w:t xml:space="preserve"> ou d’émuler ces derniers en simulant leurs comportements. Télécharger </w:t>
      </w:r>
      <w:proofErr w:type="spellStart"/>
      <w:r w:rsidRPr="00EC1523">
        <w:t>Picaxe</w:t>
      </w:r>
      <w:proofErr w:type="spellEnd"/>
      <w:r w:rsidRPr="00EC1523">
        <w:t xml:space="preserve"> Editor 6 </w:t>
      </w:r>
      <w:hyperlink r:id="rId8" w:history="1">
        <w:r w:rsidRPr="00EC1523">
          <w:rPr>
            <w:rStyle w:val="Hiperligao"/>
          </w:rPr>
          <w:t>ici</w:t>
        </w:r>
      </w:hyperlink>
      <w:r w:rsidRPr="00EC1523">
        <w:t xml:space="preserve">. </w:t>
      </w:r>
    </w:p>
    <w:p w:rsidR="00A33D00" w:rsidRPr="00EC1523" w:rsidRDefault="00A33D00" w:rsidP="00EC5CA3">
      <w:pPr>
        <w:pStyle w:val="Cabealho2"/>
        <w:jc w:val="both"/>
      </w:pPr>
      <w:r w:rsidRPr="00EC1523">
        <w:t>Bibliothèque de classe</w:t>
      </w:r>
    </w:p>
    <w:p w:rsidR="00A33D00" w:rsidRPr="00EC1523" w:rsidRDefault="00A33D00" w:rsidP="00EC5CA3">
      <w:pPr>
        <w:jc w:val="both"/>
      </w:pPr>
      <w:r w:rsidRPr="00EC1523">
        <w:t>L’utilisation d’un module E/S</w:t>
      </w:r>
      <w:r w:rsidR="005C64AA" w:rsidRPr="00EC1523">
        <w:t xml:space="preserve"> dans </w:t>
      </w:r>
      <w:proofErr w:type="spellStart"/>
      <w:r w:rsidR="005C64AA" w:rsidRPr="00EC1523">
        <w:t>CONNECT</w:t>
      </w:r>
      <w:proofErr w:type="spellEnd"/>
      <w:r w:rsidR="005C64AA" w:rsidRPr="00EC1523">
        <w:t xml:space="preserve"> I/O</w:t>
      </w:r>
      <w:r w:rsidRPr="00EC1523">
        <w:t xml:space="preserve"> interfacé avec </w:t>
      </w:r>
      <w:r w:rsidR="004D304F" w:rsidRPr="00EC1523">
        <w:t>le</w:t>
      </w:r>
      <w:r w:rsidR="005C64AA" w:rsidRPr="00EC1523">
        <w:t xml:space="preserve"> microcontrôleur simulé dans </w:t>
      </w:r>
      <w:r w:rsidR="000B1A6E" w:rsidRPr="00EC1523">
        <w:t xml:space="preserve">le logiciel </w:t>
      </w:r>
      <w:proofErr w:type="spellStart"/>
      <w:r w:rsidR="005C64AA" w:rsidRPr="00EC1523">
        <w:t>PICAXE</w:t>
      </w:r>
      <w:proofErr w:type="spellEnd"/>
      <w:r w:rsidR="005C64AA" w:rsidRPr="00EC1523">
        <w:t xml:space="preserve"> Editor 6</w:t>
      </w:r>
      <w:r w:rsidRPr="00EC1523">
        <w:t xml:space="preserve"> nécessite </w:t>
      </w:r>
      <w:r w:rsidR="005C64AA" w:rsidRPr="00EC1523">
        <w:t>l’emploi de la bibliothèque de classe</w:t>
      </w:r>
      <w:r w:rsidR="00C16D9B" w:rsidRPr="00EC1523">
        <w:t xml:space="preserve"> (plugin)</w:t>
      </w:r>
      <w:r w:rsidR="005C64AA" w:rsidRPr="00EC1523">
        <w:t> </w:t>
      </w:r>
      <w:r w:rsidR="00C16D9B" w:rsidRPr="00EC1523">
        <w:t xml:space="preserve">: </w:t>
      </w:r>
      <w:r w:rsidR="004D304F" w:rsidRPr="00EC1523">
        <w:t>« </w:t>
      </w:r>
      <w:proofErr w:type="spellStart"/>
      <w:r w:rsidR="004D304F" w:rsidRPr="00EC1523">
        <w:t>Picaxe.dll</w:t>
      </w:r>
      <w:proofErr w:type="spellEnd"/>
      <w:r w:rsidR="004D304F" w:rsidRPr="00EC1523">
        <w:t xml:space="preserve"> » </w:t>
      </w:r>
      <w:r w:rsidR="005C64AA" w:rsidRPr="00EC1523">
        <w:t xml:space="preserve">dans </w:t>
      </w:r>
      <w:proofErr w:type="spellStart"/>
      <w:r w:rsidR="005C64AA" w:rsidRPr="00EC1523">
        <w:t>CONNECT</w:t>
      </w:r>
      <w:proofErr w:type="spellEnd"/>
      <w:r w:rsidR="005C64AA" w:rsidRPr="00EC1523">
        <w:t xml:space="preserve"> I/O.</w:t>
      </w:r>
    </w:p>
    <w:p w:rsidR="00A33D00" w:rsidRPr="00EC1523" w:rsidRDefault="004D304F" w:rsidP="00EC5CA3">
      <w:pPr>
        <w:jc w:val="both"/>
      </w:pPr>
      <w:r w:rsidRPr="00EC1523">
        <w:t xml:space="preserve">Télécharger la nouvelle version de </w:t>
      </w:r>
      <w:proofErr w:type="spellStart"/>
      <w:r w:rsidRPr="00EC1523">
        <w:t>CONNECT</w:t>
      </w:r>
      <w:proofErr w:type="spellEnd"/>
      <w:r w:rsidRPr="00EC1523">
        <w:t xml:space="preserve"> I/O </w:t>
      </w:r>
      <w:hyperlink r:id="rId9" w:history="1">
        <w:r w:rsidRPr="00EC1523">
          <w:rPr>
            <w:rStyle w:val="Hiperligao"/>
          </w:rPr>
          <w:t>ici</w:t>
        </w:r>
      </w:hyperlink>
      <w:r w:rsidR="00F17441" w:rsidRPr="00EC1523">
        <w:t xml:space="preserve">, </w:t>
      </w:r>
      <w:r w:rsidRPr="00EC1523">
        <w:t>ou c</w:t>
      </w:r>
      <w:r w:rsidR="005C64AA" w:rsidRPr="00EC1523">
        <w:t xml:space="preserve">harger </w:t>
      </w:r>
      <w:r w:rsidRPr="00EC1523">
        <w:t>la</w:t>
      </w:r>
      <w:r w:rsidR="00A33D00" w:rsidRPr="00EC1523">
        <w:t xml:space="preserve"> bibliothèque</w:t>
      </w:r>
      <w:r w:rsidRPr="00EC1523">
        <w:t xml:space="preserve"> inclue dans le dossier de </w:t>
      </w:r>
      <w:r w:rsidR="00EC1523" w:rsidRPr="00EC1523">
        <w:t>l’activité au</w:t>
      </w:r>
      <w:r w:rsidRPr="00EC1523">
        <w:t xml:space="preserve"> sein du répertoire</w:t>
      </w:r>
      <w:r w:rsidR="00A33D00" w:rsidRPr="00EC1523">
        <w:t xml:space="preserve"> « plugin »</w:t>
      </w:r>
      <w:r w:rsidR="005C64AA" w:rsidRPr="00EC1523">
        <w:t xml:space="preserve"> du dossier d’installation relatif au logiciel </w:t>
      </w:r>
      <w:proofErr w:type="spellStart"/>
      <w:r w:rsidR="005C64AA" w:rsidRPr="00EC1523">
        <w:t>CONNECT</w:t>
      </w:r>
      <w:proofErr w:type="spellEnd"/>
      <w:r w:rsidR="005C64AA" w:rsidRPr="00EC1523">
        <w:t xml:space="preserve"> I/O</w:t>
      </w:r>
      <w:r w:rsidRPr="00EC1523">
        <w:t xml:space="preserve"> pour rendre accessible ce plugin</w:t>
      </w:r>
      <w:r w:rsidR="00C61978" w:rsidRPr="00EC1523">
        <w:t xml:space="preserve"> sous </w:t>
      </w:r>
      <w:proofErr w:type="spellStart"/>
      <w:r w:rsidR="00C61978" w:rsidRPr="00EC1523">
        <w:t>CONNECT</w:t>
      </w:r>
      <w:proofErr w:type="spellEnd"/>
      <w:r w:rsidR="00C61978" w:rsidRPr="00EC1523">
        <w:t xml:space="preserve"> I/O</w:t>
      </w:r>
      <w:r w:rsidR="005C64AA" w:rsidRPr="00EC1523">
        <w:t xml:space="preserve"> </w:t>
      </w:r>
      <w:r w:rsidR="00A33D00" w:rsidRPr="00EC1523">
        <w:t xml:space="preserve">(ex : </w:t>
      </w:r>
      <w:r w:rsidR="00A33D00" w:rsidRPr="00EC1523">
        <w:rPr>
          <w:i/>
        </w:rPr>
        <w:t>C:\Program Files (</w:t>
      </w:r>
      <w:proofErr w:type="spellStart"/>
      <w:r w:rsidR="00A33D00" w:rsidRPr="00EC1523">
        <w:rPr>
          <w:i/>
        </w:rPr>
        <w:t>x86</w:t>
      </w:r>
      <w:proofErr w:type="spellEnd"/>
      <w:r w:rsidR="00A33D00" w:rsidRPr="00EC1523">
        <w:rPr>
          <w:i/>
        </w:rPr>
        <w:t xml:space="preserve">)\Real </w:t>
      </w:r>
      <w:proofErr w:type="spellStart"/>
      <w:r w:rsidR="00A33D00" w:rsidRPr="00EC1523">
        <w:rPr>
          <w:i/>
        </w:rPr>
        <w:t>Games</w:t>
      </w:r>
      <w:proofErr w:type="spellEnd"/>
      <w:r w:rsidR="00A33D00" w:rsidRPr="00EC1523">
        <w:rPr>
          <w:i/>
        </w:rPr>
        <w:t>\</w:t>
      </w:r>
      <w:proofErr w:type="spellStart"/>
      <w:r w:rsidR="00A33D00" w:rsidRPr="00EC1523">
        <w:rPr>
          <w:i/>
        </w:rPr>
        <w:t>Connect</w:t>
      </w:r>
      <w:proofErr w:type="spellEnd"/>
      <w:r w:rsidR="00A33D00" w:rsidRPr="00EC1523">
        <w:rPr>
          <w:i/>
        </w:rPr>
        <w:t xml:space="preserve"> IO\Plugins\</w:t>
      </w:r>
      <w:proofErr w:type="spellStart"/>
      <w:r w:rsidR="005C64AA" w:rsidRPr="00EC1523">
        <w:rPr>
          <w:i/>
        </w:rPr>
        <w:t>PICAXE</w:t>
      </w:r>
      <w:proofErr w:type="spellEnd"/>
      <w:r w:rsidR="005C64AA" w:rsidRPr="00EC1523">
        <w:rPr>
          <w:i/>
        </w:rPr>
        <w:t xml:space="preserve"> Editor 6</w:t>
      </w:r>
      <w:r w:rsidR="00A33D00" w:rsidRPr="00EC1523">
        <w:t>)</w:t>
      </w:r>
      <w:r w:rsidR="005C64AA" w:rsidRPr="00EC1523">
        <w:t>.</w:t>
      </w:r>
    </w:p>
    <w:p w:rsidR="003A462D" w:rsidRPr="00EC1523" w:rsidRDefault="00221E5E" w:rsidP="00EC5CA3">
      <w:pPr>
        <w:pStyle w:val="Cabealho1"/>
        <w:jc w:val="both"/>
      </w:pPr>
      <w:r w:rsidRPr="00EC1523">
        <w:t>Présentation générale</w:t>
      </w:r>
    </w:p>
    <w:p w:rsidR="005712A8" w:rsidRPr="00EC1523" w:rsidRDefault="006C6AE5" w:rsidP="00EC5CA3">
      <w:pPr>
        <w:pStyle w:val="Cabealho1"/>
        <w:jc w:val="both"/>
      </w:pPr>
      <w:r w:rsidRPr="00EC1523">
        <w:t>Architecture</w:t>
      </w:r>
      <w:r w:rsidR="005712A8" w:rsidRPr="00EC1523">
        <w:t xml:space="preserve"> informatique</w:t>
      </w:r>
    </w:p>
    <w:p w:rsidR="00521326" w:rsidRPr="00EC1523" w:rsidRDefault="00521326" w:rsidP="00EC5CA3">
      <w:pPr>
        <w:jc w:val="both"/>
      </w:pPr>
      <w:r w:rsidRPr="00EC1523">
        <w:t>Le fonctionnement est basé sur l'utilisation de la technologie</w:t>
      </w:r>
      <w:r w:rsidR="005C64AA" w:rsidRPr="00EC1523">
        <w:t xml:space="preserve"> </w:t>
      </w:r>
      <w:r w:rsidR="00C16D9B" w:rsidRPr="00EC1523">
        <w:t>« </w:t>
      </w:r>
      <w:proofErr w:type="spellStart"/>
      <w:r w:rsidR="005C64AA" w:rsidRPr="00EC1523">
        <w:t>PipeStream</w:t>
      </w:r>
      <w:proofErr w:type="spellEnd"/>
      <w:r w:rsidR="00C16D9B" w:rsidRPr="00EC1523">
        <w:t> »</w:t>
      </w:r>
      <w:r w:rsidR="005C64AA" w:rsidRPr="00EC1523">
        <w:t xml:space="preserve">  </w:t>
      </w:r>
      <w:r w:rsidRPr="00EC1523">
        <w:t xml:space="preserve"> a</w:t>
      </w:r>
      <w:r w:rsidR="005C64AA" w:rsidRPr="00EC1523">
        <w:t>gissant comme</w:t>
      </w:r>
      <w:r w:rsidR="00C16D9B" w:rsidRPr="00EC1523">
        <w:t xml:space="preserve"> un</w:t>
      </w:r>
      <w:r w:rsidR="005C64AA" w:rsidRPr="00EC1523">
        <w:t xml:space="preserve"> canal de communication entre </w:t>
      </w:r>
      <w:proofErr w:type="spellStart"/>
      <w:r w:rsidR="005C64AA" w:rsidRPr="00EC1523">
        <w:t>CONNECT</w:t>
      </w:r>
      <w:proofErr w:type="spellEnd"/>
      <w:r w:rsidR="00C16D9B" w:rsidRPr="00EC1523">
        <w:t xml:space="preserve"> I / O et </w:t>
      </w:r>
      <w:proofErr w:type="spellStart"/>
      <w:r w:rsidR="00C16D9B" w:rsidRPr="00EC1523">
        <w:t>PICAXE</w:t>
      </w:r>
      <w:proofErr w:type="spellEnd"/>
      <w:r w:rsidR="00C16D9B" w:rsidRPr="00EC1523">
        <w:t xml:space="preserve"> Edito</w:t>
      </w:r>
      <w:r w:rsidRPr="00EC1523">
        <w:t xml:space="preserve">r 6. </w:t>
      </w:r>
      <w:r w:rsidR="00C16D9B" w:rsidRPr="00EC1523">
        <w:t>L</w:t>
      </w:r>
      <w:r w:rsidRPr="00EC1523">
        <w:t>a communication entre ces deux composants</w:t>
      </w:r>
      <w:r w:rsidR="00BE3C5C" w:rsidRPr="00EC1523">
        <w:t xml:space="preserve"> est possible</w:t>
      </w:r>
      <w:r w:rsidRPr="00EC1523">
        <w:t xml:space="preserve"> à condition qu'ils soient exécutés sur le même ordinateur.</w:t>
      </w:r>
    </w:p>
    <w:p w:rsidR="00251645" w:rsidRPr="00EC1523" w:rsidRDefault="007D1603" w:rsidP="00EC5CA3">
      <w:pPr>
        <w:jc w:val="both"/>
      </w:pPr>
      <w:bookmarkStart w:id="0" w:name="_GoBack"/>
      <w:r w:rsidRPr="00EC1523">
        <w:drawing>
          <wp:anchor distT="0" distB="0" distL="114300" distR="114300" simplePos="0" relativeHeight="251678208" behindDoc="1" locked="0" layoutInCell="1" allowOverlap="1" wp14:anchorId="53D5D6EE" wp14:editId="4DA359FA">
            <wp:simplePos x="0" y="0"/>
            <wp:positionH relativeFrom="column">
              <wp:posOffset>700405</wp:posOffset>
            </wp:positionH>
            <wp:positionV relativeFrom="paragraph">
              <wp:posOffset>1109345</wp:posOffset>
            </wp:positionV>
            <wp:extent cx="4608728" cy="3598140"/>
            <wp:effectExtent l="0" t="0" r="1905" b="254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mas_Architectures_PICAXE_SIL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35"/>
                    <a:stretch/>
                  </pic:blipFill>
                  <pic:spPr bwMode="auto">
                    <a:xfrm>
                      <a:off x="0" y="0"/>
                      <a:ext cx="4608728" cy="3598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21326" w:rsidRPr="00EC1523">
        <w:t xml:space="preserve">La connexion est basée sur le modèle client-serveur. </w:t>
      </w:r>
      <w:proofErr w:type="spellStart"/>
      <w:r w:rsidR="00521326" w:rsidRPr="00EC1523">
        <w:t>PICAXE</w:t>
      </w:r>
      <w:proofErr w:type="spellEnd"/>
      <w:r w:rsidR="00521326" w:rsidRPr="00EC1523">
        <w:t xml:space="preserve"> Editor 6 représente le serveur et attend une connexion entrante avec </w:t>
      </w:r>
      <w:r w:rsidR="00BE3C5C" w:rsidRPr="00EC1523">
        <w:t>le</w:t>
      </w:r>
      <w:r w:rsidR="00521326" w:rsidRPr="00EC1523">
        <w:t xml:space="preserve"> client </w:t>
      </w:r>
      <w:proofErr w:type="spellStart"/>
      <w:r w:rsidR="00521326" w:rsidRPr="00EC1523">
        <w:t>CONNECT</w:t>
      </w:r>
      <w:proofErr w:type="spellEnd"/>
      <w:r w:rsidR="00521326" w:rsidRPr="00EC1523">
        <w:t xml:space="preserve"> I / O. À ce stade,</w:t>
      </w:r>
      <w:r w:rsidR="00BE3C5C" w:rsidRPr="00EC1523">
        <w:t xml:space="preserve"> les 2 composants sont connectés : </w:t>
      </w:r>
      <w:r w:rsidRPr="00EC1523">
        <w:t xml:space="preserve">l’entité logicielle </w:t>
      </w:r>
      <w:proofErr w:type="spellStart"/>
      <w:r w:rsidRPr="00EC1523">
        <w:t>CONNECT</w:t>
      </w:r>
      <w:proofErr w:type="spellEnd"/>
      <w:r w:rsidRPr="00EC1523">
        <w:t xml:space="preserve"> I/O</w:t>
      </w:r>
      <w:r w:rsidR="00521326" w:rsidRPr="00EC1523">
        <w:t xml:space="preserve"> </w:t>
      </w:r>
      <w:r w:rsidRPr="00EC1523">
        <w:t>envoie l'état des capteurs pour fournir les entrées de l’automate du microcontrôleur simulé. D</w:t>
      </w:r>
      <w:r w:rsidR="00521326" w:rsidRPr="00EC1523">
        <w:t>e la même manière</w:t>
      </w:r>
      <w:r w:rsidRPr="00EC1523">
        <w:t>, le plugin copie</w:t>
      </w:r>
      <w:r w:rsidR="00521326" w:rsidRPr="00EC1523">
        <w:t xml:space="preserve"> </w:t>
      </w:r>
      <w:r w:rsidRPr="00EC1523">
        <w:t xml:space="preserve">les commandes résultantes de l’automate, et générées par l'entité </w:t>
      </w:r>
      <w:proofErr w:type="spellStart"/>
      <w:r w:rsidRPr="00EC1523">
        <w:t>PICAXE</w:t>
      </w:r>
      <w:proofErr w:type="spellEnd"/>
      <w:r w:rsidRPr="00EC1523">
        <w:t xml:space="preserve"> Editor 6 pour piloter les actions menées par les actionneurs</w:t>
      </w:r>
      <w:r w:rsidR="00BE3C5C" w:rsidRPr="00EC1523">
        <w:t>.</w:t>
      </w: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3A462D" w:rsidP="00EC5CA3">
      <w:pPr>
        <w:jc w:val="both"/>
      </w:pPr>
    </w:p>
    <w:p w:rsidR="003A462D" w:rsidRPr="00EC1523" w:rsidRDefault="007D1603" w:rsidP="00EC5CA3">
      <w:pPr>
        <w:jc w:val="both"/>
      </w:pPr>
      <w:r w:rsidRPr="00EC1523"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289A1D4" wp14:editId="35122645">
                <wp:simplePos x="0" y="0"/>
                <wp:positionH relativeFrom="column">
                  <wp:posOffset>2304415</wp:posOffset>
                </wp:positionH>
                <wp:positionV relativeFrom="paragraph">
                  <wp:posOffset>601345</wp:posOffset>
                </wp:positionV>
                <wp:extent cx="236093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62D" w:rsidRPr="003A462D" w:rsidRDefault="003A462D">
                            <w:pPr>
                              <w:rPr>
                                <w:i/>
                                <w:sz w:val="18"/>
                                <w:u w:val="single"/>
                              </w:rPr>
                            </w:pPr>
                            <w:r w:rsidRPr="003A462D">
                              <w:rPr>
                                <w:i/>
                                <w:sz w:val="18"/>
                                <w:u w:val="single"/>
                              </w:rPr>
                              <w:t>Architecture Software In the Loop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89A1D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81.45pt;margin-top:47.35pt;width:185.9pt;height:110.6pt;z-index:2516638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9FIEwIAAPoDAAAOAAAAZHJzL2Uyb0RvYy54bWysU02P2yAQvVfqf0DcG39skt1YcVbb3aaq&#10;tP2Qtr30RjCOUYGhQGKnv74Dzmat9lbVBwSemce8N4/17aAVOQrnJZiaFrOcEmE4NNLsa/rt6/bN&#10;DSU+MNMwBUbU9CQ8vd28frXubSVK6EA1whEEMb7qbU27EGyVZZ53QjM/AysMBltwmgU8un3WONYj&#10;ulZZmefLrAfXWAdceI9/H8Yg3ST8thU8fG5bLwJRNcXeQlpdWndxzTZrVu0ds53k5zbYP3ShmTR4&#10;6QXqgQVGDk7+BaUld+ChDTMOOoO2lVwkDsimyP9g89QxKxIXFMfbi0z+/8HyT8cvjsimpmVxTYlh&#10;Gof0HUdFGkGCGIIgZRSpt77C3CeL2WF4CwMOOxH29hH4D08M3HfM7MWdc9B3gjXYZBErs0npiOMj&#10;yK7/CA3exQ4BEtDQOh0VRE0IouOwTpcBYR+E48/yapmvrjDEMVbM8/myTCPMWPVcbp0P7wVoEjc1&#10;deiABM+Ojz7Edlj1nBJvM7CVSiUXKEP6mq4W5SIVTCJaBjSpkrqmN3n8RttElu9Mk4oDk2rc4wXK&#10;nGlHpiPnMOwGTIxa7KA5oQAORjPi48FNB+4XJT0asab+54E5QYn6YFDEVTGfR+emw3xxjYyJm0Z2&#10;0wgzHKFqGigZt/chuT1y9fYOxd7KJMNLJ+de0WBJnfNjiA6enlPWy5Pd/AYAAP//AwBQSwMEFAAG&#10;AAgAAAAhAO1p1hTfAAAACgEAAA8AAABkcnMvZG93bnJldi54bWxMj8tOwzAQRfdI/IM1SOyo0zZp&#10;mhCnQjwklrSlEks3nsQR9jiK3Tb8Pe4KdjO6R3fOVJvJGnbG0feOBMxnCTCkxqmeOgGf+7eHNTAf&#10;JClpHKGAH/SwqW9vKlkqd6EtnnehY7GEfCkF6BCGknPfaLTSz9yAFLPWjVaGuI4dV6O8xHJr+CJJ&#10;VtzKnuIFLQd81th8705WwIG+zHubKo159pFuh9eXNgt7Ie7vpqdHYAGn8AfDVT+qQx2dju5EyjMj&#10;YLlaFBEVUKQ5sAjky+twjMk8K4DXFf//Qv0LAAD//wMAUEsBAi0AFAAGAAgAAAAhALaDOJL+AAAA&#10;4QEAABMAAAAAAAAAAAAAAAAAAAAAAFtDb250ZW50X1R5cGVzXS54bWxQSwECLQAUAAYACAAAACEA&#10;OP0h/9YAAACUAQAACwAAAAAAAAAAAAAAAAAvAQAAX3JlbHMvLnJlbHNQSwECLQAUAAYACAAAACEA&#10;xUvRSBMCAAD6AwAADgAAAAAAAAAAAAAAAAAuAgAAZHJzL2Uyb0RvYy54bWxQSwECLQAUAAYACAAA&#10;ACEA7WnWFN8AAAAKAQAADwAAAAAAAAAAAAAAAABtBAAAZHJzL2Rvd25yZXYueG1sUEsFBgAAAAAE&#10;AAQA8wAAAHkFAAAAAA==&#10;" filled="f" stroked="f">
                <v:textbox style="mso-fit-shape-to-text:t">
                  <w:txbxContent>
                    <w:p w:rsidR="003A462D" w:rsidRPr="003A462D" w:rsidRDefault="003A462D">
                      <w:pPr>
                        <w:rPr>
                          <w:i/>
                          <w:sz w:val="18"/>
                          <w:u w:val="single"/>
                        </w:rPr>
                      </w:pPr>
                      <w:r w:rsidRPr="003A462D">
                        <w:rPr>
                          <w:i/>
                          <w:sz w:val="18"/>
                          <w:u w:val="single"/>
                        </w:rPr>
                        <w:t>Architecture Software In the Loop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A462D" w:rsidRPr="00EC1523" w:rsidRDefault="003A462D" w:rsidP="00EC5CA3">
      <w:pPr>
        <w:jc w:val="both"/>
      </w:pPr>
    </w:p>
    <w:p w:rsidR="00221E5E" w:rsidRPr="00EC1523" w:rsidRDefault="00221E5E" w:rsidP="00EC5CA3">
      <w:pPr>
        <w:pStyle w:val="Cabealho1"/>
        <w:jc w:val="both"/>
      </w:pPr>
      <w:r w:rsidRPr="00EC1523">
        <w:t xml:space="preserve">Exemple </w:t>
      </w:r>
      <w:r w:rsidR="008A67E4" w:rsidRPr="00EC1523">
        <w:t>applicatif</w:t>
      </w:r>
    </w:p>
    <w:p w:rsidR="00776852" w:rsidRPr="00EC1523" w:rsidRDefault="008A67E4" w:rsidP="00EC5CA3">
      <w:pPr>
        <w:pStyle w:val="Cabealho2"/>
        <w:jc w:val="both"/>
      </w:pPr>
      <w:r w:rsidRPr="00EC1523">
        <w:t>Présentation</w:t>
      </w:r>
      <w:r w:rsidR="007649D3" w:rsidRPr="00EC1523">
        <w:t xml:space="preserve"> du portail coulissant</w:t>
      </w:r>
    </w:p>
    <w:p w:rsidR="00152B47" w:rsidRPr="00EC1523" w:rsidRDefault="00BF4580" w:rsidP="00EC5CA3">
      <w:pPr>
        <w:jc w:val="both"/>
        <w:rPr>
          <w:rStyle w:val="Hiperligao"/>
          <w:color w:val="auto"/>
          <w:u w:val="none"/>
        </w:rPr>
      </w:pPr>
      <w:r w:rsidRPr="00EC1523">
        <w:t xml:space="preserve">Dans cet exemple nous utilisons le programme Automate fourni par </w:t>
      </w:r>
      <w:proofErr w:type="spellStart"/>
      <w:r w:rsidRPr="00EC1523">
        <w:t>A4</w:t>
      </w:r>
      <w:proofErr w:type="spellEnd"/>
      <w:r w:rsidR="00BF2BBF" w:rsidRPr="00EC1523">
        <w:t xml:space="preserve"> dans le cadre de</w:t>
      </w:r>
      <w:r w:rsidR="00261849" w:rsidRPr="00EC1523">
        <w:t xml:space="preserve"> la programmation de</w:t>
      </w:r>
      <w:r w:rsidR="00BF2BBF" w:rsidRPr="00EC1523">
        <w:t xml:space="preserve"> l’</w:t>
      </w:r>
      <w:proofErr w:type="spellStart"/>
      <w:r w:rsidR="00BF2BBF" w:rsidRPr="00EC1523">
        <w:t>AutoProg</w:t>
      </w:r>
      <w:proofErr w:type="spellEnd"/>
      <w:r w:rsidRPr="00EC1523">
        <w:t xml:space="preserve"> :</w:t>
      </w:r>
      <w:r w:rsidRPr="00EC1523">
        <w:rPr>
          <w:i/>
        </w:rPr>
        <w:t> </w:t>
      </w:r>
      <w:hyperlink r:id="rId11" w:history="1">
        <w:r w:rsidRPr="00EC1523">
          <w:rPr>
            <w:rStyle w:val="Hiperligao"/>
            <w:i/>
            <w:sz w:val="16"/>
          </w:rPr>
          <w:t>BE-</w:t>
        </w:r>
        <w:proofErr w:type="spellStart"/>
        <w:r w:rsidRPr="00EC1523">
          <w:rPr>
            <w:rStyle w:val="Hiperligao"/>
            <w:i/>
            <w:sz w:val="16"/>
          </w:rPr>
          <w:t>APORT</w:t>
        </w:r>
        <w:proofErr w:type="spellEnd"/>
        <w:r w:rsidRPr="00EC1523">
          <w:rPr>
            <w:rStyle w:val="Hiperligao"/>
            <w:i/>
            <w:sz w:val="16"/>
          </w:rPr>
          <w:t>-</w:t>
        </w:r>
        <w:proofErr w:type="spellStart"/>
        <w:r w:rsidRPr="00EC1523">
          <w:rPr>
            <w:rStyle w:val="Hiperligao"/>
            <w:i/>
            <w:sz w:val="16"/>
          </w:rPr>
          <w:t>COUL_Programmes_LOGICATOR_060514.zip</w:t>
        </w:r>
        <w:proofErr w:type="spellEnd"/>
      </w:hyperlink>
      <w:r w:rsidR="00BF2BBF" w:rsidRPr="00EC1523">
        <w:rPr>
          <w:rStyle w:val="Hiperligao"/>
          <w:i/>
          <w:sz w:val="16"/>
        </w:rPr>
        <w:t xml:space="preserve">. </w:t>
      </w:r>
      <w:proofErr w:type="gramStart"/>
      <w:r w:rsidR="00BF2BBF" w:rsidRPr="00EC1523">
        <w:rPr>
          <w:rStyle w:val="Hiperligao"/>
          <w:color w:val="auto"/>
          <w:u w:val="none"/>
        </w:rPr>
        <w:t>i</w:t>
      </w:r>
      <w:r w:rsidR="009F0E36" w:rsidRPr="00EC1523">
        <w:rPr>
          <w:rStyle w:val="Hiperligao"/>
          <w:color w:val="auto"/>
          <w:u w:val="none"/>
        </w:rPr>
        <w:t>ntitulé</w:t>
      </w:r>
      <w:proofErr w:type="gramEnd"/>
      <w:r w:rsidR="00BF2BBF" w:rsidRPr="00EC1523">
        <w:rPr>
          <w:rStyle w:val="Hiperligao"/>
          <w:color w:val="auto"/>
          <w:u w:val="none"/>
        </w:rPr>
        <w:t> : « </w:t>
      </w:r>
      <w:r w:rsidR="009F0E36" w:rsidRPr="00EC1523">
        <w:t>Portail coulissant 7-</w:t>
      </w:r>
      <w:proofErr w:type="spellStart"/>
      <w:r w:rsidR="009F0E36" w:rsidRPr="00EC1523">
        <w:t>5.plf</w:t>
      </w:r>
      <w:proofErr w:type="spellEnd"/>
      <w:r w:rsidR="00BF2BBF" w:rsidRPr="00EC1523">
        <w:t> ». Ce</w:t>
      </w:r>
      <w:r w:rsidRPr="00EC1523">
        <w:rPr>
          <w:rStyle w:val="Hiperligao"/>
          <w:color w:val="auto"/>
          <w:u w:val="none"/>
        </w:rPr>
        <w:t xml:space="preserve"> programme sera </w:t>
      </w:r>
      <w:r w:rsidR="00BE3C5C" w:rsidRPr="00EC1523">
        <w:rPr>
          <w:rStyle w:val="Hiperligao"/>
          <w:color w:val="auto"/>
          <w:u w:val="none"/>
        </w:rPr>
        <w:t>exécuté</w:t>
      </w:r>
      <w:r w:rsidRPr="00EC1523">
        <w:rPr>
          <w:rStyle w:val="Hiperligao"/>
          <w:color w:val="auto"/>
          <w:u w:val="none"/>
        </w:rPr>
        <w:t xml:space="preserve"> au sein du </w:t>
      </w:r>
      <w:r w:rsidR="00BE3C5C" w:rsidRPr="00EC1523">
        <w:rPr>
          <w:rStyle w:val="Hiperligao"/>
          <w:color w:val="auto"/>
          <w:u w:val="none"/>
        </w:rPr>
        <w:t>microcontrôleur</w:t>
      </w:r>
      <w:r w:rsidR="00BF2BBF" w:rsidRPr="00EC1523">
        <w:rPr>
          <w:rStyle w:val="Hiperligao"/>
          <w:color w:val="auto"/>
          <w:u w:val="none"/>
        </w:rPr>
        <w:t xml:space="preserve"> </w:t>
      </w:r>
      <w:proofErr w:type="spellStart"/>
      <w:r w:rsidR="00BF2BBF" w:rsidRPr="00EC1523">
        <w:rPr>
          <w:rStyle w:val="Hiperligao"/>
          <w:color w:val="auto"/>
          <w:u w:val="none"/>
        </w:rPr>
        <w:t>PIC28X2</w:t>
      </w:r>
      <w:proofErr w:type="spellEnd"/>
      <w:r w:rsidR="00BF2BBF" w:rsidRPr="00EC1523">
        <w:rPr>
          <w:rStyle w:val="Hiperligao"/>
          <w:color w:val="auto"/>
          <w:u w:val="none"/>
        </w:rPr>
        <w:t xml:space="preserve"> de l’</w:t>
      </w:r>
      <w:proofErr w:type="spellStart"/>
      <w:r w:rsidR="00BF2BBF" w:rsidRPr="00EC1523">
        <w:rPr>
          <w:rStyle w:val="Hiperligao"/>
          <w:color w:val="auto"/>
          <w:u w:val="none"/>
        </w:rPr>
        <w:t>AutoProg</w:t>
      </w:r>
      <w:proofErr w:type="spellEnd"/>
      <w:r w:rsidRPr="00EC1523">
        <w:rPr>
          <w:rStyle w:val="Hiperligao"/>
          <w:color w:val="auto"/>
          <w:u w:val="none"/>
        </w:rPr>
        <w:t xml:space="preserve"> simulé dans </w:t>
      </w:r>
      <w:proofErr w:type="spellStart"/>
      <w:r w:rsidRPr="00EC1523">
        <w:rPr>
          <w:rStyle w:val="Hiperligao"/>
          <w:color w:val="auto"/>
          <w:u w:val="none"/>
        </w:rPr>
        <w:t>PICAXE</w:t>
      </w:r>
      <w:proofErr w:type="spellEnd"/>
      <w:r w:rsidRPr="00EC1523">
        <w:rPr>
          <w:rStyle w:val="Hiperligao"/>
          <w:color w:val="auto"/>
          <w:u w:val="none"/>
        </w:rPr>
        <w:t xml:space="preserve"> Editor 6</w:t>
      </w:r>
      <w:r w:rsidR="002613FC" w:rsidRPr="00EC1523">
        <w:rPr>
          <w:rStyle w:val="Hiperligao"/>
          <w:color w:val="auto"/>
          <w:u w:val="none"/>
        </w:rPr>
        <w:t xml:space="preserve"> pour être intégré dans la boucle de commande selon une architecture de type Software In the Loop</w:t>
      </w:r>
      <w:r w:rsidRPr="00EC1523">
        <w:rPr>
          <w:rStyle w:val="Hiperligao"/>
          <w:color w:val="auto"/>
          <w:u w:val="none"/>
        </w:rPr>
        <w:t xml:space="preserve">. </w:t>
      </w:r>
    </w:p>
    <w:p w:rsidR="00BF4580" w:rsidRPr="00EC1523" w:rsidRDefault="00BF4580" w:rsidP="00EC5CA3">
      <w:pPr>
        <w:jc w:val="both"/>
        <w:rPr>
          <w:sz w:val="32"/>
        </w:rPr>
      </w:pPr>
      <w:proofErr w:type="spellStart"/>
      <w:r w:rsidRPr="00EC1523">
        <w:rPr>
          <w:rStyle w:val="Hiperligao"/>
          <w:color w:val="auto"/>
          <w:u w:val="none"/>
        </w:rPr>
        <w:t>CONNECT</w:t>
      </w:r>
      <w:proofErr w:type="spellEnd"/>
      <w:r w:rsidRPr="00EC1523">
        <w:rPr>
          <w:rStyle w:val="Hiperligao"/>
          <w:color w:val="auto"/>
          <w:u w:val="none"/>
        </w:rPr>
        <w:t xml:space="preserve"> I/O </w:t>
      </w:r>
      <w:r w:rsidR="00BC23AA" w:rsidRPr="00EC1523">
        <w:rPr>
          <w:rStyle w:val="Hiperligao"/>
          <w:color w:val="auto"/>
          <w:u w:val="none"/>
        </w:rPr>
        <w:t>n</w:t>
      </w:r>
      <w:r w:rsidR="004D304F" w:rsidRPr="00EC1523">
        <w:rPr>
          <w:rStyle w:val="Hiperligao"/>
          <w:color w:val="auto"/>
          <w:u w:val="none"/>
        </w:rPr>
        <w:t>ous permet d’utiliser le plugin « </w:t>
      </w:r>
      <w:proofErr w:type="spellStart"/>
      <w:r w:rsidR="004D304F" w:rsidRPr="00EC1523">
        <w:rPr>
          <w:rStyle w:val="Hiperligao"/>
          <w:color w:val="auto"/>
          <w:u w:val="none"/>
        </w:rPr>
        <w:t>Picaxe.dll</w:t>
      </w:r>
      <w:proofErr w:type="spellEnd"/>
      <w:r w:rsidR="004D304F" w:rsidRPr="00EC1523">
        <w:rPr>
          <w:rStyle w:val="Hiperligao"/>
          <w:color w:val="auto"/>
          <w:u w:val="none"/>
        </w:rPr>
        <w:t> »</w:t>
      </w:r>
      <w:r w:rsidR="00BC23AA" w:rsidRPr="00EC1523">
        <w:rPr>
          <w:rStyle w:val="Hiperligao"/>
          <w:color w:val="auto"/>
          <w:u w:val="none"/>
        </w:rPr>
        <w:t xml:space="preserve"> pour communiquer avec le logiciel </w:t>
      </w:r>
      <w:proofErr w:type="spellStart"/>
      <w:r w:rsidR="00BC23AA" w:rsidRPr="00EC1523">
        <w:rPr>
          <w:rStyle w:val="Hiperligao"/>
          <w:color w:val="auto"/>
          <w:u w:val="none"/>
        </w:rPr>
        <w:t>PICAXE</w:t>
      </w:r>
      <w:proofErr w:type="spellEnd"/>
      <w:r w:rsidR="00BC23AA" w:rsidRPr="00EC1523">
        <w:rPr>
          <w:rStyle w:val="Hiperligao"/>
          <w:color w:val="auto"/>
          <w:u w:val="none"/>
        </w:rPr>
        <w:t xml:space="preserve"> Editor 6 tandis que la technologie Engine IO, autorise la communication avec HOME I/O. </w:t>
      </w:r>
    </w:p>
    <w:p w:rsidR="008A67E4" w:rsidRPr="00EC1523" w:rsidRDefault="008A67E4" w:rsidP="00EC5CA3">
      <w:pPr>
        <w:pStyle w:val="Cabealho2"/>
        <w:jc w:val="both"/>
      </w:pPr>
      <w:r w:rsidRPr="00EC1523">
        <w:t>Préparations préliminaires</w:t>
      </w:r>
    </w:p>
    <w:p w:rsidR="008A67E4" w:rsidRPr="00EC1523" w:rsidRDefault="004D304F" w:rsidP="00EC5CA3">
      <w:pPr>
        <w:pStyle w:val="PargrafodaLista"/>
        <w:numPr>
          <w:ilvl w:val="0"/>
          <w:numId w:val="6"/>
        </w:numPr>
        <w:jc w:val="both"/>
      </w:pPr>
      <w:r w:rsidRPr="00EC1523">
        <w:t xml:space="preserve">Télécharger la nouvelle version de </w:t>
      </w:r>
      <w:proofErr w:type="spellStart"/>
      <w:r w:rsidRPr="00EC1523">
        <w:t>CONNECT</w:t>
      </w:r>
      <w:proofErr w:type="spellEnd"/>
      <w:r w:rsidRPr="00EC1523">
        <w:t xml:space="preserve"> I/O </w:t>
      </w:r>
      <w:hyperlink r:id="rId12" w:history="1">
        <w:r w:rsidRPr="00EC1523">
          <w:rPr>
            <w:rStyle w:val="Hiperligao"/>
          </w:rPr>
          <w:t>ici</w:t>
        </w:r>
      </w:hyperlink>
      <w:r w:rsidRPr="00EC1523">
        <w:t>, ou p</w:t>
      </w:r>
      <w:r w:rsidR="008A67E4" w:rsidRPr="00EC1523">
        <w:t>lacer l</w:t>
      </w:r>
      <w:r w:rsidR="00BE3C5C" w:rsidRPr="00EC1523">
        <w:t>a</w:t>
      </w:r>
      <w:r w:rsidR="008A67E4" w:rsidRPr="00EC1523">
        <w:t xml:space="preserve"> bibliothèque de classe </w:t>
      </w:r>
      <w:r w:rsidRPr="00EC1523">
        <w:t>« </w:t>
      </w:r>
      <w:proofErr w:type="spellStart"/>
      <w:r w:rsidRPr="00EC1523">
        <w:t>Picaxe.dll</w:t>
      </w:r>
      <w:proofErr w:type="spellEnd"/>
      <w:r w:rsidRPr="00EC1523">
        <w:t> »</w:t>
      </w:r>
      <w:r w:rsidR="00EC5CA3" w:rsidRPr="00EC1523">
        <w:t xml:space="preserve"> et le fichier texte d’aide « </w:t>
      </w:r>
      <w:proofErr w:type="spellStart"/>
      <w:r w:rsidR="00EC5CA3" w:rsidRPr="00EC1523">
        <w:t>PICAXE-28X2.txt</w:t>
      </w:r>
      <w:proofErr w:type="spellEnd"/>
      <w:r w:rsidR="00EC5CA3" w:rsidRPr="00EC1523">
        <w:t> »</w:t>
      </w:r>
      <w:r w:rsidR="008A67E4" w:rsidRPr="00EC1523">
        <w:t xml:space="preserve"> au sein du répertoire « Plugin » du dossier d’installation de </w:t>
      </w:r>
      <w:proofErr w:type="spellStart"/>
      <w:r w:rsidR="008A67E4" w:rsidRPr="00EC1523">
        <w:t>CONNECT</w:t>
      </w:r>
      <w:proofErr w:type="spellEnd"/>
      <w:r w:rsidR="008A67E4" w:rsidRPr="00EC1523">
        <w:t xml:space="preserve"> I/O en ayant préalablement cré</w:t>
      </w:r>
      <w:r w:rsidR="00F851BA" w:rsidRPr="00EC1523">
        <w:t>é</w:t>
      </w:r>
      <w:r w:rsidR="008A67E4" w:rsidRPr="00EC1523">
        <w:t xml:space="preserve"> un dossier pour </w:t>
      </w:r>
      <w:r w:rsidR="005202A8" w:rsidRPr="00EC1523">
        <w:t>accueillir</w:t>
      </w:r>
      <w:r w:rsidR="008A67E4" w:rsidRPr="00EC1523">
        <w:t xml:space="preserve"> </w:t>
      </w:r>
      <w:r w:rsidR="00EC5CA3" w:rsidRPr="00EC1523">
        <w:t xml:space="preserve">ces </w:t>
      </w:r>
      <w:proofErr w:type="gramStart"/>
      <w:r w:rsidR="00EC5CA3" w:rsidRPr="00EC1523">
        <w:t xml:space="preserve">fichiers </w:t>
      </w:r>
      <w:r w:rsidR="008A67E4" w:rsidRPr="00EC1523">
        <w:t xml:space="preserve"> (</w:t>
      </w:r>
      <w:proofErr w:type="gramEnd"/>
      <w:r w:rsidR="008A67E4" w:rsidRPr="00EC1523">
        <w:t xml:space="preserve">ex : </w:t>
      </w:r>
      <w:r w:rsidR="008A67E4" w:rsidRPr="00EC1523">
        <w:rPr>
          <w:i/>
        </w:rPr>
        <w:t>C:\Program Files (</w:t>
      </w:r>
      <w:proofErr w:type="spellStart"/>
      <w:r w:rsidR="008A67E4" w:rsidRPr="00EC1523">
        <w:rPr>
          <w:i/>
        </w:rPr>
        <w:t>x86</w:t>
      </w:r>
      <w:proofErr w:type="spellEnd"/>
      <w:r w:rsidR="008A67E4" w:rsidRPr="00EC1523">
        <w:rPr>
          <w:i/>
        </w:rPr>
        <w:t xml:space="preserve">)\Real </w:t>
      </w:r>
      <w:proofErr w:type="spellStart"/>
      <w:r w:rsidR="008A67E4" w:rsidRPr="00EC1523">
        <w:rPr>
          <w:i/>
        </w:rPr>
        <w:t>Games</w:t>
      </w:r>
      <w:proofErr w:type="spellEnd"/>
      <w:r w:rsidR="008A67E4" w:rsidRPr="00EC1523">
        <w:rPr>
          <w:i/>
        </w:rPr>
        <w:t>\</w:t>
      </w:r>
      <w:proofErr w:type="spellStart"/>
      <w:r w:rsidR="008A67E4" w:rsidRPr="00EC1523">
        <w:rPr>
          <w:i/>
        </w:rPr>
        <w:t>Connect</w:t>
      </w:r>
      <w:proofErr w:type="spellEnd"/>
      <w:r w:rsidR="008A67E4" w:rsidRPr="00EC1523">
        <w:rPr>
          <w:i/>
        </w:rPr>
        <w:t xml:space="preserve"> IO\Plugins\</w:t>
      </w:r>
      <w:proofErr w:type="spellStart"/>
      <w:r w:rsidR="00751EDC" w:rsidRPr="00EC1523">
        <w:rPr>
          <w:i/>
        </w:rPr>
        <w:t>PICAXE_Editor_6</w:t>
      </w:r>
      <w:proofErr w:type="spellEnd"/>
      <w:r w:rsidR="008A67E4" w:rsidRPr="00EC1523">
        <w:t>),</w:t>
      </w:r>
    </w:p>
    <w:p w:rsidR="00152B47" w:rsidRPr="00EC1523" w:rsidRDefault="00152B47" w:rsidP="00EC5CA3">
      <w:pPr>
        <w:pStyle w:val="PargrafodaLista"/>
        <w:numPr>
          <w:ilvl w:val="0"/>
          <w:numId w:val="6"/>
        </w:numPr>
        <w:jc w:val="both"/>
      </w:pPr>
      <w:r w:rsidRPr="00EC1523">
        <w:t xml:space="preserve">Copier les fichiers : </w:t>
      </w:r>
      <w:r w:rsidR="00261849" w:rsidRPr="00EC1523">
        <w:t>« </w:t>
      </w:r>
      <w:proofErr w:type="spellStart"/>
      <w:r w:rsidR="00261849" w:rsidRPr="00EC1523">
        <w:t>CONNECT</w:t>
      </w:r>
      <w:proofErr w:type="spellEnd"/>
      <w:r w:rsidR="00261849" w:rsidRPr="00EC1523">
        <w:t xml:space="preserve"> </w:t>
      </w:r>
      <w:proofErr w:type="spellStart"/>
      <w:r w:rsidR="00261849" w:rsidRPr="00EC1523">
        <w:t>IO</w:t>
      </w:r>
      <w:r w:rsidR="00754A11" w:rsidRPr="00EC1523">
        <w:t>.xml</w:t>
      </w:r>
      <w:proofErr w:type="spellEnd"/>
      <w:r w:rsidR="00261849" w:rsidRPr="00EC1523">
        <w:t> »</w:t>
      </w:r>
      <w:r w:rsidR="00754A11" w:rsidRPr="00EC1523">
        <w:t xml:space="preserve">, </w:t>
      </w:r>
      <w:r w:rsidR="00261849" w:rsidRPr="00EC1523">
        <w:t>« </w:t>
      </w:r>
      <w:proofErr w:type="spellStart"/>
      <w:r w:rsidR="00261849" w:rsidRPr="00EC1523">
        <w:t>RealGames_ConnectIO</w:t>
      </w:r>
      <w:r w:rsidR="00754A11" w:rsidRPr="00EC1523">
        <w:t>.ico</w:t>
      </w:r>
      <w:proofErr w:type="spellEnd"/>
      <w:r w:rsidR="00261849" w:rsidRPr="00EC1523">
        <w:t> » et « </w:t>
      </w:r>
      <w:proofErr w:type="spellStart"/>
      <w:r w:rsidR="00261849" w:rsidRPr="00EC1523">
        <w:t>RealGames_ConnectIO_Launcher</w:t>
      </w:r>
      <w:r w:rsidR="00754A11" w:rsidRPr="00EC1523">
        <w:t>.exe</w:t>
      </w:r>
      <w:proofErr w:type="spellEnd"/>
      <w:r w:rsidR="00261849" w:rsidRPr="00EC1523">
        <w:t> »</w:t>
      </w:r>
      <w:r w:rsidRPr="00EC1523">
        <w:t xml:space="preserve"> dans le </w:t>
      </w:r>
      <w:r w:rsidR="00261849" w:rsidRPr="00EC1523">
        <w:t>répertoire « </w:t>
      </w:r>
      <w:proofErr w:type="spellStart"/>
      <w:r w:rsidRPr="00EC1523">
        <w:t>PlugIns</w:t>
      </w:r>
      <w:proofErr w:type="spellEnd"/>
      <w:r w:rsidR="00261849" w:rsidRPr="00EC1523">
        <w:t> »</w:t>
      </w:r>
      <w:r w:rsidRPr="00EC1523">
        <w:t xml:space="preserve"> du dossier d’installation de </w:t>
      </w:r>
      <w:proofErr w:type="spellStart"/>
      <w:r w:rsidRPr="00EC1523">
        <w:t>PICAXE</w:t>
      </w:r>
      <w:proofErr w:type="spellEnd"/>
      <w:r w:rsidRPr="00EC1523">
        <w:t xml:space="preserve"> Editor 6</w:t>
      </w:r>
      <w:r w:rsidR="00261849" w:rsidRPr="00EC1523">
        <w:t xml:space="preserve"> afin de créer le lien de connexion </w:t>
      </w:r>
      <w:proofErr w:type="spellStart"/>
      <w:r w:rsidR="00822A80" w:rsidRPr="00EC1523">
        <w:t>PICAXE</w:t>
      </w:r>
      <w:proofErr w:type="spellEnd"/>
      <w:r w:rsidR="00822A80" w:rsidRPr="00EC1523">
        <w:t xml:space="preserve"> Editor 6 vers </w:t>
      </w:r>
      <w:proofErr w:type="spellStart"/>
      <w:r w:rsidR="00261849" w:rsidRPr="00EC1523">
        <w:t>CONNECT</w:t>
      </w:r>
      <w:proofErr w:type="spellEnd"/>
      <w:r w:rsidR="00261849" w:rsidRPr="00EC1523">
        <w:t xml:space="preserve"> I/O</w:t>
      </w:r>
      <w:r w:rsidR="00754A11" w:rsidRPr="00EC1523">
        <w:t>,</w:t>
      </w:r>
    </w:p>
    <w:p w:rsidR="00152B47" w:rsidRPr="00EC1523" w:rsidRDefault="00152B47" w:rsidP="00EC5CA3">
      <w:pPr>
        <w:pStyle w:val="PargrafodaLista"/>
        <w:numPr>
          <w:ilvl w:val="0"/>
          <w:numId w:val="6"/>
        </w:numPr>
        <w:spacing w:after="0"/>
        <w:jc w:val="both"/>
      </w:pPr>
      <w:r w:rsidRPr="00EC1523">
        <w:t xml:space="preserve">Copier </w:t>
      </w:r>
      <w:r w:rsidR="00261849" w:rsidRPr="00EC1523">
        <w:rPr>
          <w:szCs w:val="20"/>
        </w:rPr>
        <w:t>« </w:t>
      </w:r>
      <w:proofErr w:type="spellStart"/>
      <w:r w:rsidR="00261849" w:rsidRPr="00EC1523">
        <w:rPr>
          <w:szCs w:val="20"/>
        </w:rPr>
        <w:t>PICAXE_28X2_PortailCoulissant_SIL_2015_1_20_9_44_4.xml</w:t>
      </w:r>
      <w:proofErr w:type="spellEnd"/>
      <w:r w:rsidR="00261849" w:rsidRPr="00EC1523">
        <w:rPr>
          <w:szCs w:val="20"/>
        </w:rPr>
        <w:t>»</w:t>
      </w:r>
      <w:r w:rsidRPr="00EC1523">
        <w:rPr>
          <w:szCs w:val="20"/>
        </w:rPr>
        <w:t xml:space="preserve"> dans le dossier de sauvegarde</w:t>
      </w:r>
      <w:r w:rsidR="00F851BA" w:rsidRPr="00EC1523">
        <w:rPr>
          <w:szCs w:val="20"/>
        </w:rPr>
        <w:t xml:space="preserve"> « </w:t>
      </w:r>
      <w:proofErr w:type="spellStart"/>
      <w:r w:rsidR="00F851BA" w:rsidRPr="00EC1523">
        <w:rPr>
          <w:szCs w:val="20"/>
        </w:rPr>
        <w:t>Saves</w:t>
      </w:r>
      <w:proofErr w:type="spellEnd"/>
      <w:r w:rsidR="00F851BA" w:rsidRPr="00EC1523">
        <w:rPr>
          <w:szCs w:val="20"/>
        </w:rPr>
        <w:t> »</w:t>
      </w:r>
      <w:r w:rsidRPr="00EC1523">
        <w:rPr>
          <w:szCs w:val="20"/>
        </w:rPr>
        <w:t xml:space="preserve"> de HOME I/O accessible dans « Mes Documents »</w:t>
      </w:r>
      <w:r w:rsidR="00754A11" w:rsidRPr="00EC1523">
        <w:t>.</w:t>
      </w:r>
    </w:p>
    <w:p w:rsidR="00CE1C63" w:rsidRPr="00EC1523" w:rsidRDefault="00CE1C63" w:rsidP="00EC5CA3">
      <w:pPr>
        <w:pStyle w:val="Cabealho2"/>
        <w:jc w:val="both"/>
      </w:pPr>
      <w:r w:rsidRPr="00EC1523">
        <w:t>Manipulations</w:t>
      </w:r>
    </w:p>
    <w:p w:rsidR="00C61978" w:rsidRPr="00EC1523" w:rsidRDefault="00822A80" w:rsidP="00EC5CA3">
      <w:pPr>
        <w:pStyle w:val="PargrafodaLista"/>
        <w:numPr>
          <w:ilvl w:val="0"/>
          <w:numId w:val="6"/>
        </w:numPr>
        <w:jc w:val="both"/>
      </w:pPr>
      <w:r w:rsidRPr="00EC1523">
        <w:t>Ouvrir le fichier « </w:t>
      </w:r>
      <w:r w:rsidR="00C61978" w:rsidRPr="00EC1523">
        <w:t>Portail coulissant 7-</w:t>
      </w:r>
      <w:proofErr w:type="spellStart"/>
      <w:r w:rsidR="00C61978" w:rsidRPr="00EC1523">
        <w:t>5.plf</w:t>
      </w:r>
      <w:proofErr w:type="spellEnd"/>
      <w:r w:rsidRPr="00EC1523">
        <w:t> »</w:t>
      </w:r>
      <w:r w:rsidR="00C61978" w:rsidRPr="00EC1523">
        <w:t xml:space="preserve"> (extrait du pack de programme</w:t>
      </w:r>
      <w:r w:rsidR="00227415" w:rsidRPr="00EC1523">
        <w:t>s</w:t>
      </w:r>
      <w:r w:rsidR="00C61978" w:rsidRPr="00EC1523">
        <w:t xml:space="preserve"> téléchargeable</w:t>
      </w:r>
      <w:r w:rsidR="00227415" w:rsidRPr="00EC1523">
        <w:t>s</w:t>
      </w:r>
      <w:r w:rsidR="00C61978" w:rsidRPr="00EC1523">
        <w:t xml:space="preserve"> sur le site </w:t>
      </w:r>
      <w:proofErr w:type="spellStart"/>
      <w:r w:rsidR="00C61978" w:rsidRPr="00EC1523">
        <w:t>A4</w:t>
      </w:r>
      <w:proofErr w:type="spellEnd"/>
      <w:r w:rsidR="00C61978" w:rsidRPr="00EC1523">
        <w:t xml:space="preserve"> : </w:t>
      </w:r>
      <w:hyperlink r:id="rId13" w:history="1">
        <w:r w:rsidR="00C61978" w:rsidRPr="00EC1523">
          <w:rPr>
            <w:rStyle w:val="Hiperligao"/>
            <w:i/>
            <w:sz w:val="16"/>
          </w:rPr>
          <w:t>BE-</w:t>
        </w:r>
        <w:proofErr w:type="spellStart"/>
        <w:r w:rsidR="00C61978" w:rsidRPr="00EC1523">
          <w:rPr>
            <w:rStyle w:val="Hiperligao"/>
            <w:i/>
            <w:sz w:val="16"/>
          </w:rPr>
          <w:t>APORT</w:t>
        </w:r>
        <w:proofErr w:type="spellEnd"/>
        <w:r w:rsidR="00C61978" w:rsidRPr="00EC1523">
          <w:rPr>
            <w:rStyle w:val="Hiperligao"/>
            <w:i/>
            <w:sz w:val="16"/>
          </w:rPr>
          <w:t>-</w:t>
        </w:r>
        <w:proofErr w:type="spellStart"/>
        <w:r w:rsidR="00C61978" w:rsidRPr="00EC1523">
          <w:rPr>
            <w:rStyle w:val="Hiperligao"/>
            <w:i/>
            <w:sz w:val="16"/>
          </w:rPr>
          <w:t>COUL_Programmes_LOGICATOR_060514.zip</w:t>
        </w:r>
        <w:proofErr w:type="spellEnd"/>
      </w:hyperlink>
      <w:r w:rsidR="00261849" w:rsidRPr="00EC1523">
        <w:rPr>
          <w:rStyle w:val="Hiperligao"/>
          <w:i/>
          <w:sz w:val="16"/>
        </w:rPr>
        <w:t xml:space="preserve"> </w:t>
      </w:r>
      <w:r w:rsidR="00261849" w:rsidRPr="00EC1523">
        <w:rPr>
          <w:rStyle w:val="Hiperligao"/>
          <w:color w:val="auto"/>
          <w:u w:val="none"/>
        </w:rPr>
        <w:t>ou à partir du dossier d’activité</w:t>
      </w:r>
      <w:r w:rsidR="00C61978" w:rsidRPr="00EC1523">
        <w:t>)</w:t>
      </w:r>
      <w:r w:rsidR="00754A11" w:rsidRPr="00EC1523">
        <w:t xml:space="preserve"> </w:t>
      </w:r>
      <w:r w:rsidR="00BF4580" w:rsidRPr="00EC1523">
        <w:t xml:space="preserve">à l’aide de </w:t>
      </w:r>
      <w:proofErr w:type="spellStart"/>
      <w:r w:rsidR="00BF4580" w:rsidRPr="00EC1523">
        <w:t>PICAXE</w:t>
      </w:r>
      <w:proofErr w:type="spellEnd"/>
      <w:r w:rsidR="00BF4580" w:rsidRPr="00EC1523">
        <w:t xml:space="preserve"> Editor 6. </w:t>
      </w:r>
    </w:p>
    <w:p w:rsidR="00261849" w:rsidRPr="00EC1523" w:rsidRDefault="006E5C9B" w:rsidP="00EC5CA3">
      <w:pPr>
        <w:pStyle w:val="PargrafodaLista"/>
        <w:numPr>
          <w:ilvl w:val="0"/>
          <w:numId w:val="6"/>
        </w:numPr>
        <w:jc w:val="both"/>
      </w:pPr>
      <w:r w:rsidRPr="00EC1523">
        <w:t xml:space="preserve">Sous </w:t>
      </w:r>
      <w:proofErr w:type="spellStart"/>
      <w:r w:rsidRPr="00EC1523">
        <w:t>PICAXE</w:t>
      </w:r>
      <w:proofErr w:type="spellEnd"/>
      <w:r w:rsidRPr="00EC1523">
        <w:t xml:space="preserve"> Editor 6, </w:t>
      </w:r>
      <w:r w:rsidR="00BF4580" w:rsidRPr="00EC1523">
        <w:t>Cliquer sur</w:t>
      </w:r>
      <w:r w:rsidR="00751EDC" w:rsidRPr="00EC1523">
        <w:t xml:space="preserve"> : </w:t>
      </w:r>
      <w:proofErr w:type="spellStart"/>
      <w:r w:rsidR="00751EDC" w:rsidRPr="00EC1523">
        <w:t>Connect</w:t>
      </w:r>
      <w:proofErr w:type="spellEnd"/>
      <w:r w:rsidR="00751EDC" w:rsidRPr="00EC1523">
        <w:t xml:space="preserve"> &gt;&gt;</w:t>
      </w:r>
      <w:r w:rsidR="00261849" w:rsidRPr="00EC1523">
        <w:t xml:space="preserve"> </w:t>
      </w:r>
      <w:proofErr w:type="spellStart"/>
      <w:r w:rsidR="00261849" w:rsidRPr="00EC1523">
        <w:t>Connect</w:t>
      </w:r>
      <w:proofErr w:type="spellEnd"/>
      <w:r w:rsidR="00261849" w:rsidRPr="00EC1523">
        <w:t xml:space="preserve"> to software Simulation &gt;&gt; </w:t>
      </w:r>
      <w:proofErr w:type="spellStart"/>
      <w:r w:rsidR="00261849" w:rsidRPr="00EC1523">
        <w:t>CONNECT</w:t>
      </w:r>
      <w:proofErr w:type="spellEnd"/>
      <w:r w:rsidR="00261849" w:rsidRPr="00EC1523">
        <w:t xml:space="preserve"> IO. Remarquer le statut de la simulation</w:t>
      </w:r>
      <w:r w:rsidR="00754A11" w:rsidRPr="00EC1523">
        <w:t xml:space="preserve"> du serveur</w:t>
      </w:r>
      <w:r w:rsidR="00261849" w:rsidRPr="00EC1523">
        <w:t xml:space="preserve"> en attente du client </w:t>
      </w:r>
      <w:proofErr w:type="spellStart"/>
      <w:r w:rsidR="00261849" w:rsidRPr="00EC1523">
        <w:t>CONNECT</w:t>
      </w:r>
      <w:proofErr w:type="spellEnd"/>
      <w:r w:rsidR="00261849" w:rsidRPr="00EC1523">
        <w:t xml:space="preserve"> I/O</w:t>
      </w:r>
    </w:p>
    <w:p w:rsidR="00754A11" w:rsidRPr="00EC1523" w:rsidRDefault="00754A11" w:rsidP="00EC5CA3">
      <w:pPr>
        <w:ind w:left="360" w:firstLine="348"/>
        <w:jc w:val="both"/>
      </w:pPr>
      <w:r w:rsidRPr="00EC1523">
        <w:drawing>
          <wp:inline distT="0" distB="0" distL="0" distR="0">
            <wp:extent cx="2114550" cy="21907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7E4" w:rsidRPr="00EC1523" w:rsidRDefault="00BF4580" w:rsidP="00EC5CA3">
      <w:pPr>
        <w:pStyle w:val="PargrafodaLista"/>
        <w:numPr>
          <w:ilvl w:val="0"/>
          <w:numId w:val="6"/>
        </w:numPr>
        <w:jc w:val="both"/>
      </w:pPr>
      <w:r w:rsidRPr="00EC1523">
        <w:t xml:space="preserve">Ouvrir </w:t>
      </w:r>
      <w:r w:rsidR="00261849" w:rsidRPr="00EC1523">
        <w:t>la sauvegarde</w:t>
      </w:r>
      <w:r w:rsidRPr="00EC1523">
        <w:t xml:space="preserve"> "</w:t>
      </w:r>
      <w:proofErr w:type="spellStart"/>
      <w:r w:rsidRPr="00EC1523">
        <w:t>SlidingGate_2014_12_17_17_47_50</w:t>
      </w:r>
      <w:proofErr w:type="spellEnd"/>
      <w:r w:rsidRPr="00EC1523">
        <w:t>" à l’aide de HOME I/O.</w:t>
      </w:r>
    </w:p>
    <w:p w:rsidR="00BF4580" w:rsidRPr="00EC1523" w:rsidRDefault="00BF4580" w:rsidP="00EC5CA3">
      <w:pPr>
        <w:pStyle w:val="PargrafodaLista"/>
        <w:numPr>
          <w:ilvl w:val="0"/>
          <w:numId w:val="6"/>
        </w:numPr>
        <w:jc w:val="both"/>
      </w:pPr>
      <w:r w:rsidRPr="00EC1523">
        <w:t>Ouvrir le fichier "</w:t>
      </w:r>
      <w:r w:rsidR="00261849" w:rsidRPr="00EC1523">
        <w:t xml:space="preserve"> </w:t>
      </w:r>
      <w:proofErr w:type="spellStart"/>
      <w:r w:rsidR="00261849" w:rsidRPr="00EC1523">
        <w:t>PICAXE_SlidingGate_SIL</w:t>
      </w:r>
      <w:r w:rsidRPr="00EC1523">
        <w:t>.CONNECTIO</w:t>
      </w:r>
      <w:proofErr w:type="spellEnd"/>
      <w:r w:rsidRPr="00EC1523">
        <w:t xml:space="preserve">" à l’aide de </w:t>
      </w:r>
      <w:proofErr w:type="spellStart"/>
      <w:r w:rsidRPr="00EC1523">
        <w:t>CONNECT</w:t>
      </w:r>
      <w:proofErr w:type="spellEnd"/>
      <w:r w:rsidRPr="00EC1523">
        <w:t xml:space="preserve"> I/O.</w:t>
      </w:r>
      <w:r w:rsidR="00754A11" w:rsidRPr="00EC1523">
        <w:t xml:space="preserve"> Le client et le serveur sont maintenant connectés. </w:t>
      </w:r>
    </w:p>
    <w:p w:rsidR="00754A11" w:rsidRPr="00EC1523" w:rsidRDefault="00754A11" w:rsidP="00EC5CA3">
      <w:pPr>
        <w:pStyle w:val="PargrafodaLista"/>
        <w:numPr>
          <w:ilvl w:val="0"/>
          <w:numId w:val="6"/>
        </w:numPr>
        <w:jc w:val="both"/>
      </w:pPr>
      <w:r w:rsidRPr="00EC1523">
        <w:t xml:space="preserve">Dans </w:t>
      </w:r>
      <w:proofErr w:type="spellStart"/>
      <w:r w:rsidRPr="00EC1523">
        <w:t>PICAXE</w:t>
      </w:r>
      <w:proofErr w:type="spellEnd"/>
      <w:r w:rsidRPr="00EC1523">
        <w:t xml:space="preserve"> Editor 6 lancer l’</w:t>
      </w:r>
      <w:r w:rsidR="002613FC" w:rsidRPr="00EC1523">
        <w:t>exécution</w:t>
      </w:r>
      <w:r w:rsidRPr="00EC1523">
        <w:t xml:space="preserve"> de l’automate en Cliquant sur le bouton  </w:t>
      </w:r>
      <w:r w:rsidRPr="00EC1523">
        <w:drawing>
          <wp:inline distT="0" distB="0" distL="0" distR="0">
            <wp:extent cx="381000" cy="5048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1523">
        <w:t xml:space="preserve"> de l’onglet « Simuler »</w:t>
      </w:r>
      <w:r w:rsidR="00EC5CA3" w:rsidRPr="00EC1523">
        <w:t>. Assurez-</w:t>
      </w:r>
      <w:r w:rsidRPr="00EC1523">
        <w:t>vous de visualiser les sorties « </w:t>
      </w:r>
      <w:proofErr w:type="spellStart"/>
      <w:r w:rsidRPr="00EC1523">
        <w:t>CONNECTED</w:t>
      </w:r>
      <w:proofErr w:type="spellEnd"/>
      <w:r w:rsidRPr="00EC1523">
        <w:t> » et « RUNNING »</w:t>
      </w:r>
      <w:r w:rsidR="007D1603" w:rsidRPr="00EC1523">
        <w:t xml:space="preserve"> du plugin </w:t>
      </w:r>
      <w:proofErr w:type="spellStart"/>
      <w:r w:rsidR="007D1603" w:rsidRPr="00EC1523">
        <w:t>PICAXE</w:t>
      </w:r>
      <w:proofErr w:type="spellEnd"/>
      <w:r w:rsidRPr="00EC1523">
        <w:t xml:space="preserve"> actives</w:t>
      </w:r>
      <w:r w:rsidR="007D1603" w:rsidRPr="00EC1523">
        <w:t xml:space="preserve"> à l’intérieure de </w:t>
      </w:r>
      <w:proofErr w:type="spellStart"/>
      <w:r w:rsidR="007D1603" w:rsidRPr="00EC1523">
        <w:t>CONNECT</w:t>
      </w:r>
      <w:proofErr w:type="spellEnd"/>
      <w:r w:rsidR="007D1603" w:rsidRPr="00EC1523">
        <w:t xml:space="preserve"> I/O</w:t>
      </w:r>
      <w:r w:rsidRPr="00EC1523">
        <w:t xml:space="preserve"> avant de tester l’application.</w:t>
      </w:r>
    </w:p>
    <w:p w:rsidR="00CE1C63" w:rsidRPr="00EC1523" w:rsidRDefault="00CE1C63" w:rsidP="00EC5CA3">
      <w:pPr>
        <w:pStyle w:val="Cabealho2"/>
        <w:jc w:val="both"/>
      </w:pPr>
      <w:r w:rsidRPr="00EC1523">
        <w:t>Tests</w:t>
      </w:r>
    </w:p>
    <w:p w:rsidR="00CE1C63" w:rsidRPr="00EC1523" w:rsidRDefault="00152B47" w:rsidP="00EC5CA3">
      <w:pPr>
        <w:jc w:val="both"/>
      </w:pPr>
      <w:r w:rsidRPr="00EC1523">
        <w:t>Dans HOME I/O, appuyer</w:t>
      </w:r>
      <w:r w:rsidR="00754A11" w:rsidRPr="00EC1523">
        <w:t xml:space="preserve"> sur la</w:t>
      </w:r>
      <w:r w:rsidR="00CE1C63" w:rsidRPr="00EC1523">
        <w:t xml:space="preserve"> </w:t>
      </w:r>
      <w:r w:rsidR="00EC1523" w:rsidRPr="00EC1523">
        <w:t>touches #</w:t>
      </w:r>
      <w:r w:rsidR="00754A11" w:rsidRPr="00EC1523">
        <w:t xml:space="preserve">1 de la télécommande </w:t>
      </w:r>
      <w:r w:rsidRPr="00EC1523">
        <w:t xml:space="preserve">et remarquez le portail </w:t>
      </w:r>
      <w:r w:rsidR="00BC23AA" w:rsidRPr="00EC1523">
        <w:t>exécuter</w:t>
      </w:r>
      <w:r w:rsidR="00CE1C63" w:rsidRPr="00EC1523">
        <w:t xml:space="preserve"> la commande généré</w:t>
      </w:r>
      <w:r w:rsidR="00754A11" w:rsidRPr="00EC1523">
        <w:t>e</w:t>
      </w:r>
      <w:r w:rsidR="00CE1C63" w:rsidRPr="00EC1523">
        <w:t xml:space="preserve"> par </w:t>
      </w:r>
      <w:r w:rsidRPr="00EC1523">
        <w:t xml:space="preserve">la simulation du microcontrôleur </w:t>
      </w:r>
      <w:proofErr w:type="spellStart"/>
      <w:r w:rsidRPr="00EC1523">
        <w:t>PIC28X2</w:t>
      </w:r>
      <w:proofErr w:type="spellEnd"/>
      <w:r w:rsidRPr="00EC1523">
        <w:t>.</w:t>
      </w:r>
      <w:r w:rsidR="00754A11" w:rsidRPr="00EC1523">
        <w:t xml:space="preserve"> Refermer le portail à l’aide de la touche #2.</w:t>
      </w:r>
    </w:p>
    <w:p w:rsidR="00754A11" w:rsidRPr="00EC1523" w:rsidRDefault="00754A11" w:rsidP="00EC5CA3">
      <w:pPr>
        <w:jc w:val="both"/>
      </w:pPr>
      <w:r w:rsidRPr="00EC1523">
        <w:t>Tester maintenant la commande du porta</w:t>
      </w:r>
      <w:r w:rsidR="002613FC" w:rsidRPr="00EC1523">
        <w:t xml:space="preserve">il </w:t>
      </w:r>
      <w:r w:rsidRPr="00EC1523">
        <w:t xml:space="preserve">lorsque l’un des </w:t>
      </w:r>
      <w:r w:rsidR="002613FC" w:rsidRPr="00EC1523">
        <w:t>3 capteurs</w:t>
      </w:r>
      <w:r w:rsidRPr="00EC1523">
        <w:t xml:space="preserve"> de présences</w:t>
      </w:r>
      <w:r w:rsidR="002613FC" w:rsidRPr="00EC1523">
        <w:t xml:space="preserve"> intégrés au dispositif détecte votre présence</w:t>
      </w:r>
      <w:r w:rsidR="00822A80" w:rsidRPr="00EC1523">
        <w:t>.</w:t>
      </w:r>
    </w:p>
    <w:p w:rsidR="00152B47" w:rsidRPr="00EC1523" w:rsidRDefault="00152B47" w:rsidP="00EC5CA3">
      <w:pPr>
        <w:jc w:val="both"/>
      </w:pPr>
      <w:r w:rsidRPr="00EC1523">
        <w:t xml:space="preserve">Dans </w:t>
      </w:r>
      <w:proofErr w:type="spellStart"/>
      <w:r w:rsidRPr="00EC1523">
        <w:t>PICAXE</w:t>
      </w:r>
      <w:proofErr w:type="spellEnd"/>
      <w:r w:rsidRPr="00EC1523">
        <w:t xml:space="preserve"> Editor 6, vous visualisez l’</w:t>
      </w:r>
      <w:r w:rsidR="00BC23AA" w:rsidRPr="00EC1523">
        <w:t>exécution</w:t>
      </w:r>
      <w:r w:rsidR="002613FC" w:rsidRPr="00EC1523">
        <w:t xml:space="preserve"> séquentielle</w:t>
      </w:r>
      <w:r w:rsidRPr="00EC1523">
        <w:t xml:space="preserve"> du programme automate</w:t>
      </w:r>
      <w:r w:rsidR="002613FC" w:rsidRPr="00EC1523">
        <w:t xml:space="preserve"> </w:t>
      </w:r>
      <w:proofErr w:type="spellStart"/>
      <w:r w:rsidR="002613FC" w:rsidRPr="00EC1523">
        <w:t>PIC28X2</w:t>
      </w:r>
      <w:proofErr w:type="spellEnd"/>
      <w:r w:rsidR="002613FC" w:rsidRPr="00EC1523">
        <w:t xml:space="preserve"> de l’</w:t>
      </w:r>
      <w:proofErr w:type="spellStart"/>
      <w:r w:rsidR="002613FC" w:rsidRPr="00EC1523">
        <w:t>AutoProg</w:t>
      </w:r>
      <w:proofErr w:type="spellEnd"/>
      <w:r w:rsidR="002613FC" w:rsidRPr="00EC1523">
        <w:t xml:space="preserve"> simulé et intégré dans la boucle de commande (Software In the Loop)</w:t>
      </w:r>
    </w:p>
    <w:p w:rsidR="00152B47" w:rsidRPr="00EC1523" w:rsidRDefault="00184C27" w:rsidP="00EC5CA3">
      <w:pPr>
        <w:jc w:val="both"/>
      </w:pPr>
      <w:r w:rsidRPr="00EC1523">
        <w:drawing>
          <wp:anchor distT="0" distB="0" distL="114300" distR="114300" simplePos="0" relativeHeight="251713024" behindDoc="1" locked="0" layoutInCell="1" allowOverlap="1" wp14:anchorId="2B25BD7B" wp14:editId="61E2EA8D">
            <wp:simplePos x="0" y="0"/>
            <wp:positionH relativeFrom="column">
              <wp:posOffset>-520700</wp:posOffset>
            </wp:positionH>
            <wp:positionV relativeFrom="paragraph">
              <wp:posOffset>92075</wp:posOffset>
            </wp:positionV>
            <wp:extent cx="3676650" cy="1838325"/>
            <wp:effectExtent l="0" t="0" r="0" b="0"/>
            <wp:wrapNone/>
            <wp:docPr id="11" name="Image 11" descr="Teach at HOME I/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ach at HOME I/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B47" w:rsidRPr="00EC1523">
        <w:t xml:space="preserve">Dans </w:t>
      </w:r>
      <w:proofErr w:type="spellStart"/>
      <w:r w:rsidR="00152B47" w:rsidRPr="00EC1523">
        <w:t>CONNECT</w:t>
      </w:r>
      <w:proofErr w:type="spellEnd"/>
      <w:r w:rsidR="00152B47" w:rsidRPr="00EC1523">
        <w:t xml:space="preserve"> I/O, vous visualisez l’état des informations capteurs et</w:t>
      </w:r>
      <w:r w:rsidR="002613FC" w:rsidRPr="00EC1523">
        <w:t xml:space="preserve"> la génération</w:t>
      </w:r>
      <w:r w:rsidR="00152B47" w:rsidRPr="00EC1523">
        <w:t xml:space="preserve"> des commandes des actionneurs</w:t>
      </w:r>
      <w:r w:rsidR="00822A80" w:rsidRPr="00EC1523">
        <w:t>,</w:t>
      </w:r>
      <w:r w:rsidR="002613FC" w:rsidRPr="00EC1523">
        <w:t xml:space="preserve"> résultant</w:t>
      </w:r>
      <w:r w:rsidR="00822A80" w:rsidRPr="00EC1523">
        <w:t xml:space="preserve"> du programme Automate « Portail coulissant 7-</w:t>
      </w:r>
      <w:proofErr w:type="spellStart"/>
      <w:r w:rsidR="00822A80" w:rsidRPr="00EC1523">
        <w:t>5.plf</w:t>
      </w:r>
      <w:proofErr w:type="spellEnd"/>
      <w:r w:rsidR="00822A80" w:rsidRPr="00EC1523">
        <w:t> »</w:t>
      </w:r>
      <w:r w:rsidR="002613FC" w:rsidRPr="00EC1523">
        <w:t>.</w:t>
      </w:r>
    </w:p>
    <w:p w:rsidR="00920848" w:rsidRPr="00EC1523" w:rsidRDefault="00184C27" w:rsidP="00EC5CA3">
      <w:pPr>
        <w:jc w:val="both"/>
      </w:pPr>
      <w:r w:rsidRPr="00EC1523">
        <w:drawing>
          <wp:anchor distT="0" distB="0" distL="114300" distR="114300" simplePos="0" relativeHeight="251718144" behindDoc="1" locked="0" layoutInCell="1" allowOverlap="1" wp14:anchorId="6A39A61E" wp14:editId="40A6B5F3">
            <wp:simplePos x="0" y="0"/>
            <wp:positionH relativeFrom="column">
              <wp:posOffset>4624705</wp:posOffset>
            </wp:positionH>
            <wp:positionV relativeFrom="paragraph">
              <wp:posOffset>249555</wp:posOffset>
            </wp:positionV>
            <wp:extent cx="1590675" cy="455480"/>
            <wp:effectExtent l="0" t="0" r="0" b="1905"/>
            <wp:wrapNone/>
            <wp:docPr id="13" name="Image 13" descr="PICA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AX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5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08F" w:rsidRPr="00EC1523">
        <w:drawing>
          <wp:anchor distT="0" distB="0" distL="114300" distR="114300" simplePos="0" relativeHeight="251689472" behindDoc="1" locked="0" layoutInCell="1" allowOverlap="1" wp14:anchorId="563B69FF" wp14:editId="405E2FEE">
            <wp:simplePos x="0" y="0"/>
            <wp:positionH relativeFrom="column">
              <wp:posOffset>-728345</wp:posOffset>
            </wp:positionH>
            <wp:positionV relativeFrom="paragraph">
              <wp:posOffset>259080</wp:posOffset>
            </wp:positionV>
            <wp:extent cx="3884630" cy="2095500"/>
            <wp:effectExtent l="152400" t="152400" r="363855" b="36195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99" b="20210"/>
                    <a:stretch/>
                  </pic:blipFill>
                  <pic:spPr bwMode="auto">
                    <a:xfrm>
                      <a:off x="0" y="0"/>
                      <a:ext cx="3885425" cy="20959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08F" w:rsidRPr="00EC1523">
        <w:drawing>
          <wp:anchor distT="0" distB="0" distL="114300" distR="114300" simplePos="0" relativeHeight="251703808" behindDoc="1" locked="0" layoutInCell="1" allowOverlap="1" wp14:anchorId="7861A48F" wp14:editId="54F2FFC1">
            <wp:simplePos x="0" y="0"/>
            <wp:positionH relativeFrom="column">
              <wp:posOffset>3500755</wp:posOffset>
            </wp:positionH>
            <wp:positionV relativeFrom="paragraph">
              <wp:posOffset>249555</wp:posOffset>
            </wp:positionV>
            <wp:extent cx="3039745" cy="3545857"/>
            <wp:effectExtent l="152400" t="152400" r="370205" b="35941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29" r="10264"/>
                    <a:stretch/>
                  </pic:blipFill>
                  <pic:spPr bwMode="auto">
                    <a:xfrm>
                      <a:off x="0" y="0"/>
                      <a:ext cx="3039745" cy="35458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848" w:rsidRPr="00EC1523" w:rsidRDefault="00920848" w:rsidP="00EC5CA3">
      <w:pPr>
        <w:jc w:val="both"/>
      </w:pPr>
    </w:p>
    <w:p w:rsidR="00920848" w:rsidRPr="00EC1523" w:rsidRDefault="00920848" w:rsidP="00EC5CA3">
      <w:pPr>
        <w:jc w:val="both"/>
      </w:pPr>
    </w:p>
    <w:p w:rsidR="00920848" w:rsidRPr="00EC1523" w:rsidRDefault="00920848" w:rsidP="00EC5CA3">
      <w:pPr>
        <w:jc w:val="both"/>
      </w:pPr>
    </w:p>
    <w:p w:rsidR="00920848" w:rsidRPr="00EC1523" w:rsidRDefault="00184C27" w:rsidP="00EC5CA3">
      <w:pPr>
        <w:jc w:val="both"/>
      </w:pPr>
      <w:r w:rsidRPr="00EC1523"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C4114B3" wp14:editId="77C3F522">
                <wp:simplePos x="0" y="0"/>
                <wp:positionH relativeFrom="column">
                  <wp:posOffset>66675</wp:posOffset>
                </wp:positionH>
                <wp:positionV relativeFrom="paragraph">
                  <wp:posOffset>1562100</wp:posOffset>
                </wp:positionV>
                <wp:extent cx="2407381" cy="554135"/>
                <wp:effectExtent l="0" t="0" r="0" b="0"/>
                <wp:wrapNone/>
                <wp:docPr id="60" name="Zone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381" cy="5541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84C27" w:rsidRDefault="00184C27" w:rsidP="00184C2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pacing w:val="120"/>
                                <w:kern w:val="24"/>
                                <w:sz w:val="56"/>
                                <w:szCs w:val="56"/>
                              </w:rPr>
                              <w:t>CONNECT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114B3" id="ZoneTexte 59" o:spid="_x0000_s1027" type="#_x0000_t202" style="position:absolute;left:0;text-align:left;margin-left:5.25pt;margin-top:123pt;width:189.55pt;height:43.6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L/HnAEAABgDAAAOAAAAZHJzL2Uyb0RvYy54bWysUsFuGyEQvVfKPyDu9a6dOE1XXkdNo/QS&#10;tZWSXnrDLHiRFobOYO/67zNgx6naW9XLADPD4703rG4nP4i9QXIQWjmf1VKYoKFzYdvKH88P72+k&#10;oKRCpwYIppUHQ/J2ffFuNcbGLKCHoTMoGCRQM8ZW9inFpqpI98YrmkE0gYsW0KvER9xWHaqR0f1Q&#10;Ler6uhoBu4igDRFn749FuS741hqdvllLJomhlcwtlYglbnKs1ivVbFHF3ukTDfUPLLxygR89Q92r&#10;pMQO3V9Q3mkEAptmGnwF1jptigZWM6//UPPUq2iKFjaH4tkm+n+w+uv+OwrXtfKa7QnK84x+8qSe&#10;zZSMWH7MBo2RGu57ityZpjuYeNCveeJk1j1Z9HllRYLrjHU428tQQnNycVV/uLyZS6G5tlxezS+X&#10;GaZ6ux2R0hcDXuRNK5HHV1xV+0dKx9bXlvxYgAc3DDmfKR6p5F2aNlPRdKa5ge7A7EcedCvp106h&#10;kQLT8BnKv8hgFD/tEgOWdzLK8c4JnO0vTE9fJc/393PpevvQ6xcAAAD//wMAUEsDBBQABgAIAAAA&#10;IQDSYTsC3QAAAAoBAAAPAAAAZHJzL2Rvd25yZXYueG1sTI9PT8MwDMXvSHyHyEjcWLrBqlGaThN/&#10;JA5cGOXuNaapaJyqydbu22NO4JOf/PT8e+V29r060Ri7wAaWiwwUcRNsx62B+uPlZgMqJmSLfWAy&#10;cKYI2+ryosTChonf6bRPrZIQjgUacCkNhdaxceQxLsJALLevMHpMIsdW2xEnCfe9XmVZrj12LB8c&#10;DvToqPneH72BlOxuea6ffXz9nN+eJpc1a6yNub6adw+gEs3pzwy/+IIOlTAdwpFtVL3obC1OA6u7&#10;XDqJ4XZzn4M6yCIDuir1/wrVDwAAAP//AwBQSwECLQAUAAYACAAAACEAtoM4kv4AAADhAQAAEwAA&#10;AAAAAAAAAAAAAAAAAAAAW0NvbnRlbnRfVHlwZXNdLnhtbFBLAQItABQABgAIAAAAIQA4/SH/1gAA&#10;AJQBAAALAAAAAAAAAAAAAAAAAC8BAABfcmVscy8ucmVsc1BLAQItABQABgAIAAAAIQCIQL/HnAEA&#10;ABgDAAAOAAAAAAAAAAAAAAAAAC4CAABkcnMvZTJvRG9jLnhtbFBLAQItABQABgAIAAAAIQDSYTsC&#10;3QAAAAoBAAAPAAAAAAAAAAAAAAAAAPYDAABkcnMvZG93bnJldi54bWxQSwUGAAAAAAQABADzAAAA&#10;AAUAAAAA&#10;" filled="f" stroked="f">
                <v:textbox style="mso-fit-shape-to-text:t">
                  <w:txbxContent>
                    <w:p w:rsidR="00184C27" w:rsidRDefault="00184C27" w:rsidP="00184C2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spacing w:val="120"/>
                          <w:kern w:val="24"/>
                          <w:sz w:val="56"/>
                          <w:szCs w:val="56"/>
                        </w:rPr>
                        <w:t>CONNECT</w:t>
                      </w:r>
                    </w:p>
                  </w:txbxContent>
                </v:textbox>
              </v:shape>
            </w:pict>
          </mc:Fallback>
        </mc:AlternateContent>
      </w:r>
      <w:r w:rsidRPr="00EC1523">
        <w:drawing>
          <wp:anchor distT="0" distB="0" distL="114300" distR="114300" simplePos="0" relativeHeight="251723264" behindDoc="0" locked="0" layoutInCell="1" allowOverlap="1" wp14:anchorId="380AF565" wp14:editId="177505B3">
            <wp:simplePos x="0" y="0"/>
            <wp:positionH relativeFrom="column">
              <wp:posOffset>2119630</wp:posOffset>
            </wp:positionH>
            <wp:positionV relativeFrom="paragraph">
              <wp:posOffset>1652270</wp:posOffset>
            </wp:positionV>
            <wp:extent cx="935510" cy="352425"/>
            <wp:effectExtent l="0" t="0" r="0" b="0"/>
            <wp:wrapNone/>
            <wp:docPr id="5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51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1523">
        <w:t xml:space="preserve"> </w:t>
      </w:r>
      <w:r w:rsidR="00B4108F" w:rsidRPr="00EC1523">
        <w:drawing>
          <wp:anchor distT="0" distB="0" distL="114300" distR="114300" simplePos="0" relativeHeight="251707904" behindDoc="1" locked="0" layoutInCell="1" allowOverlap="1" wp14:anchorId="485CB421" wp14:editId="277731B4">
            <wp:simplePos x="0" y="0"/>
            <wp:positionH relativeFrom="column">
              <wp:posOffset>-537845</wp:posOffset>
            </wp:positionH>
            <wp:positionV relativeFrom="paragraph">
              <wp:posOffset>1652270</wp:posOffset>
            </wp:positionV>
            <wp:extent cx="4276024" cy="2718532"/>
            <wp:effectExtent l="152400" t="152400" r="353695" b="36766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024" cy="27185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0848" w:rsidRPr="00EC1523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FE8" w:rsidRDefault="00EE3FE8" w:rsidP="001574C4">
      <w:pPr>
        <w:spacing w:after="0" w:line="240" w:lineRule="auto"/>
      </w:pPr>
      <w:r>
        <w:separator/>
      </w:r>
    </w:p>
  </w:endnote>
  <w:endnote w:type="continuationSeparator" w:id="0">
    <w:p w:rsidR="00EE3FE8" w:rsidRDefault="00EE3FE8" w:rsidP="00157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FE8" w:rsidRDefault="00EE3FE8" w:rsidP="001574C4">
      <w:pPr>
        <w:spacing w:after="0" w:line="240" w:lineRule="auto"/>
      </w:pPr>
      <w:r>
        <w:separator/>
      </w:r>
    </w:p>
  </w:footnote>
  <w:footnote w:type="continuationSeparator" w:id="0">
    <w:p w:rsidR="00EE3FE8" w:rsidRDefault="00EE3FE8" w:rsidP="00157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D00" w:rsidRDefault="00A33D00">
    <w:pPr>
      <w:pStyle w:val="Cabealho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173DAE3" wp14:editId="74A0FBC5">
          <wp:simplePos x="0" y="0"/>
          <wp:positionH relativeFrom="column">
            <wp:posOffset>1014730</wp:posOffset>
          </wp:positionH>
          <wp:positionV relativeFrom="paragraph">
            <wp:posOffset>-240030</wp:posOffset>
          </wp:positionV>
          <wp:extent cx="3248025" cy="714375"/>
          <wp:effectExtent l="0" t="0" r="9525" b="0"/>
          <wp:wrapNone/>
          <wp:docPr id="3" name="Image 3" descr="Teach at HOME I/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each at HOME I/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9" t="30001" r="10001" b="32499"/>
                  <a:stretch/>
                </pic:blipFill>
                <pic:spPr bwMode="auto">
                  <a:xfrm>
                    <a:off x="0" y="0"/>
                    <a:ext cx="32480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EE7B571" wp14:editId="7A289A12">
          <wp:simplePos x="0" y="0"/>
          <wp:positionH relativeFrom="column">
            <wp:posOffset>4434205</wp:posOffset>
          </wp:positionH>
          <wp:positionV relativeFrom="paragraph">
            <wp:posOffset>-478790</wp:posOffset>
          </wp:positionV>
          <wp:extent cx="2152650" cy="1076325"/>
          <wp:effectExtent l="0" t="0" r="0" b="9525"/>
          <wp:wrapNone/>
          <wp:docPr id="2" name="Image 2" descr="CReST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STI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02ABA592" wp14:editId="0DFB7D6D">
          <wp:simplePos x="0" y="0"/>
          <wp:positionH relativeFrom="column">
            <wp:posOffset>-929005</wp:posOffset>
          </wp:positionH>
          <wp:positionV relativeFrom="paragraph">
            <wp:posOffset>-476885</wp:posOffset>
          </wp:positionV>
          <wp:extent cx="1743075" cy="1045845"/>
          <wp:effectExtent l="0" t="0" r="9525" b="1905"/>
          <wp:wrapNone/>
          <wp:docPr id="1" name="Image 1" descr="http://crestic.univ-reims.fr/statique/urca-250x1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crestic.univ-reims.fr/statique/urca-250x15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3D00" w:rsidRDefault="00A33D00">
    <w:pPr>
      <w:pStyle w:val="Cabealho"/>
    </w:pPr>
  </w:p>
  <w:p w:rsidR="00A33D00" w:rsidRDefault="00A33D00">
    <w:pPr>
      <w:pStyle w:val="Cabealho"/>
    </w:pPr>
  </w:p>
  <w:p w:rsidR="00A33D00" w:rsidRDefault="00A33D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1268"/>
    <w:multiLevelType w:val="hybridMultilevel"/>
    <w:tmpl w:val="A2D8D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3A29"/>
    <w:multiLevelType w:val="hybridMultilevel"/>
    <w:tmpl w:val="DC5A1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F17E1"/>
    <w:multiLevelType w:val="hybridMultilevel"/>
    <w:tmpl w:val="B0DC9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1387C"/>
    <w:multiLevelType w:val="hybridMultilevel"/>
    <w:tmpl w:val="39B8A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A1EA4"/>
    <w:multiLevelType w:val="hybridMultilevel"/>
    <w:tmpl w:val="F1FCE016"/>
    <w:lvl w:ilvl="0" w:tplc="812039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70D34"/>
    <w:multiLevelType w:val="hybridMultilevel"/>
    <w:tmpl w:val="6ECE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B031C5"/>
    <w:multiLevelType w:val="hybridMultilevel"/>
    <w:tmpl w:val="1882B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3C"/>
    <w:rsid w:val="00004220"/>
    <w:rsid w:val="00063949"/>
    <w:rsid w:val="00092885"/>
    <w:rsid w:val="000B1A6E"/>
    <w:rsid w:val="000D1A9D"/>
    <w:rsid w:val="00101BCB"/>
    <w:rsid w:val="0012680A"/>
    <w:rsid w:val="0012766E"/>
    <w:rsid w:val="00152B47"/>
    <w:rsid w:val="001574C4"/>
    <w:rsid w:val="00184C27"/>
    <w:rsid w:val="001F185B"/>
    <w:rsid w:val="00221E5E"/>
    <w:rsid w:val="00227415"/>
    <w:rsid w:val="00251645"/>
    <w:rsid w:val="002613FC"/>
    <w:rsid w:val="00261849"/>
    <w:rsid w:val="002730E9"/>
    <w:rsid w:val="002A65B1"/>
    <w:rsid w:val="00302247"/>
    <w:rsid w:val="003632F0"/>
    <w:rsid w:val="0038191F"/>
    <w:rsid w:val="003A462D"/>
    <w:rsid w:val="004514A5"/>
    <w:rsid w:val="00483453"/>
    <w:rsid w:val="00493123"/>
    <w:rsid w:val="004A01C8"/>
    <w:rsid w:val="004B2422"/>
    <w:rsid w:val="004C2B79"/>
    <w:rsid w:val="004D2A71"/>
    <w:rsid w:val="004D304F"/>
    <w:rsid w:val="005202A8"/>
    <w:rsid w:val="00521326"/>
    <w:rsid w:val="0055160E"/>
    <w:rsid w:val="005712A8"/>
    <w:rsid w:val="00574C82"/>
    <w:rsid w:val="00590906"/>
    <w:rsid w:val="005C64AA"/>
    <w:rsid w:val="005E3B8D"/>
    <w:rsid w:val="005E48B5"/>
    <w:rsid w:val="00612C81"/>
    <w:rsid w:val="00613242"/>
    <w:rsid w:val="00632BD0"/>
    <w:rsid w:val="006B19E1"/>
    <w:rsid w:val="006C1326"/>
    <w:rsid w:val="006C62A4"/>
    <w:rsid w:val="006C6AE5"/>
    <w:rsid w:val="006E5C9B"/>
    <w:rsid w:val="00701C09"/>
    <w:rsid w:val="00705488"/>
    <w:rsid w:val="007307D6"/>
    <w:rsid w:val="00751EDC"/>
    <w:rsid w:val="00752AC4"/>
    <w:rsid w:val="00754A11"/>
    <w:rsid w:val="007649D3"/>
    <w:rsid w:val="00776852"/>
    <w:rsid w:val="007D1603"/>
    <w:rsid w:val="007D7187"/>
    <w:rsid w:val="007F0B9D"/>
    <w:rsid w:val="007F649E"/>
    <w:rsid w:val="00822A80"/>
    <w:rsid w:val="008516CC"/>
    <w:rsid w:val="00881DB8"/>
    <w:rsid w:val="008A67E4"/>
    <w:rsid w:val="008D0CFB"/>
    <w:rsid w:val="00920848"/>
    <w:rsid w:val="009B4415"/>
    <w:rsid w:val="009D2A40"/>
    <w:rsid w:val="009F0E36"/>
    <w:rsid w:val="009F162C"/>
    <w:rsid w:val="00A33D00"/>
    <w:rsid w:val="00AB353C"/>
    <w:rsid w:val="00AD10C8"/>
    <w:rsid w:val="00AF3F55"/>
    <w:rsid w:val="00B020C3"/>
    <w:rsid w:val="00B21932"/>
    <w:rsid w:val="00B4108F"/>
    <w:rsid w:val="00B47B8B"/>
    <w:rsid w:val="00BC23AA"/>
    <w:rsid w:val="00BE3C5C"/>
    <w:rsid w:val="00BF2BBF"/>
    <w:rsid w:val="00BF4580"/>
    <w:rsid w:val="00C16D9B"/>
    <w:rsid w:val="00C61978"/>
    <w:rsid w:val="00C71213"/>
    <w:rsid w:val="00CD77D3"/>
    <w:rsid w:val="00CE1C63"/>
    <w:rsid w:val="00CF1BFF"/>
    <w:rsid w:val="00D108E9"/>
    <w:rsid w:val="00D51950"/>
    <w:rsid w:val="00D80441"/>
    <w:rsid w:val="00DE56BD"/>
    <w:rsid w:val="00EB1618"/>
    <w:rsid w:val="00EB1684"/>
    <w:rsid w:val="00EC1523"/>
    <w:rsid w:val="00EC5CA3"/>
    <w:rsid w:val="00ED7D3B"/>
    <w:rsid w:val="00EE3FE8"/>
    <w:rsid w:val="00F17441"/>
    <w:rsid w:val="00F17A73"/>
    <w:rsid w:val="00F415F7"/>
    <w:rsid w:val="00F455E1"/>
    <w:rsid w:val="00F851BA"/>
    <w:rsid w:val="00F91C31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B38B91-390A-4C70-8F0D-033956FA0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B35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6C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8A6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AB35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B35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B35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arte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74C4"/>
  </w:style>
  <w:style w:type="paragraph" w:styleId="Rodap">
    <w:name w:val="footer"/>
    <w:basedOn w:val="Normal"/>
    <w:link w:val="RodapCarte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74C4"/>
  </w:style>
  <w:style w:type="paragraph" w:styleId="Textodebalo">
    <w:name w:val="Balloon Text"/>
    <w:basedOn w:val="Normal"/>
    <w:link w:val="TextodebaloCarter"/>
    <w:uiPriority w:val="99"/>
    <w:semiHidden/>
    <w:unhideWhenUsed/>
    <w:rsid w:val="0015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74C4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6C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101BCB"/>
    <w:pPr>
      <w:ind w:left="720"/>
      <w:contextualSpacing/>
    </w:pPr>
  </w:style>
  <w:style w:type="character" w:customStyle="1" w:styleId="Cabealho3Carter">
    <w:name w:val="Cabeçalho 3 Caráter"/>
    <w:basedOn w:val="Tipodeletrapredefinidodopargrafo"/>
    <w:link w:val="Cabealho3"/>
    <w:uiPriority w:val="9"/>
    <w:rsid w:val="008A6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ligao">
    <w:name w:val="Hyperlink"/>
    <w:basedOn w:val="Tipodeletrapredefinidodopargrafo"/>
    <w:uiPriority w:val="99"/>
    <w:unhideWhenUsed/>
    <w:rsid w:val="007649D3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649D3"/>
    <w:rPr>
      <w:color w:val="800080" w:themeColor="followedHyperlink"/>
      <w:u w:val="single"/>
    </w:rPr>
  </w:style>
  <w:style w:type="character" w:customStyle="1" w:styleId="kw1">
    <w:name w:val="kw1"/>
    <w:basedOn w:val="Tipodeletrapredefinidodopargrafo"/>
    <w:rsid w:val="00004220"/>
  </w:style>
  <w:style w:type="character" w:customStyle="1" w:styleId="kw3">
    <w:name w:val="kw3"/>
    <w:basedOn w:val="Tipodeletrapredefinidodopargrafo"/>
    <w:rsid w:val="00004220"/>
  </w:style>
  <w:style w:type="character" w:customStyle="1" w:styleId="br0">
    <w:name w:val="br0"/>
    <w:basedOn w:val="Tipodeletrapredefinidodopargrafo"/>
    <w:rsid w:val="00004220"/>
  </w:style>
  <w:style w:type="character" w:customStyle="1" w:styleId="sy0">
    <w:name w:val="sy0"/>
    <w:basedOn w:val="Tipodeletrapredefinidodopargrafo"/>
    <w:rsid w:val="00004220"/>
  </w:style>
  <w:style w:type="character" w:customStyle="1" w:styleId="kw2">
    <w:name w:val="kw2"/>
    <w:basedOn w:val="Tipodeletrapredefinidodopargrafo"/>
    <w:rsid w:val="00004220"/>
  </w:style>
  <w:style w:type="character" w:customStyle="1" w:styleId="co1">
    <w:name w:val="co1"/>
    <w:basedOn w:val="Tipodeletrapredefinidodopargrafo"/>
    <w:rsid w:val="00004220"/>
  </w:style>
  <w:style w:type="character" w:customStyle="1" w:styleId="nu0">
    <w:name w:val="nu0"/>
    <w:basedOn w:val="Tipodeletrapredefinidodopargrafo"/>
    <w:rsid w:val="00004220"/>
  </w:style>
  <w:style w:type="character" w:customStyle="1" w:styleId="tx">
    <w:name w:val="tx"/>
    <w:basedOn w:val="Tipodeletrapredefinidodopargrafo"/>
    <w:rsid w:val="00C61978"/>
  </w:style>
  <w:style w:type="paragraph" w:styleId="NormalWeb">
    <w:name w:val="Normal (Web)"/>
    <w:basedOn w:val="Normal"/>
    <w:uiPriority w:val="99"/>
    <w:semiHidden/>
    <w:unhideWhenUsed/>
    <w:rsid w:val="00184C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1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caxe.com/downloads/pe6075/PICAXEEditor6.exe" TargetMode="External"/><Relationship Id="rId13" Type="http://schemas.openxmlformats.org/officeDocument/2006/relationships/hyperlink" Target="http://www.a4telechargement.fr/Portail_coulissant/BE-APORT-COUL_Programmes_LOGICATOR_060514.zip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://www.realgames.pt/downloads/temp/connectio-1.2.1.1-installer.exe" TargetMode="External"/><Relationship Id="rId12" Type="http://schemas.openxmlformats.org/officeDocument/2006/relationships/hyperlink" Target="http://www.realgames.pt/downloads/temp/connectio-1.2.1.1-installer.exe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4telechargement.fr/Portail_coulissant/BE-APORT-COUL_Programmes_LOGICATOR_060514.zip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www.realgames.pt/downloads/temp/connectio-1.2.1.1-installer.exe" TargetMode="Externa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3445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Sara Bianchi</cp:lastModifiedBy>
  <cp:revision>47</cp:revision>
  <dcterms:created xsi:type="dcterms:W3CDTF">2014-12-02T12:37:00Z</dcterms:created>
  <dcterms:modified xsi:type="dcterms:W3CDTF">2015-02-11T10:50:00Z</dcterms:modified>
</cp:coreProperties>
</file>